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5556" w14:textId="3A8720AA" w:rsidR="00AA0FB3" w:rsidRPr="007342CA" w:rsidRDefault="00CF3C06" w:rsidP="00AA0FB3">
      <w:pPr>
        <w:pStyle w:val="PreformattatoHTML"/>
        <w:jc w:val="center"/>
        <w:rPr>
          <w:rFonts w:ascii="Arial" w:hAnsi="Arial" w:cs="Arial"/>
          <w:sz w:val="36"/>
          <w:szCs w:val="36"/>
        </w:rPr>
      </w:pPr>
      <w:r w:rsidRPr="007342CA">
        <w:rPr>
          <w:rFonts w:ascii="Arial" w:hAnsi="Arial" w:cs="Arial"/>
          <w:sz w:val="36"/>
          <w:szCs w:val="36"/>
        </w:rPr>
        <w:t>COMUNICATO STAMPA</w:t>
      </w:r>
    </w:p>
    <w:p w14:paraId="670DAF9E" w14:textId="77777777" w:rsidR="00C87FEE" w:rsidRPr="00C87FEE" w:rsidRDefault="00C87FEE" w:rsidP="00C87FEE">
      <w:pPr>
        <w:spacing w:line="360" w:lineRule="auto"/>
        <w:jc w:val="center"/>
        <w:rPr>
          <w:rFonts w:ascii="Utsaah" w:hAnsi="Utsaah" w:cs="Utsaah"/>
          <w:b/>
          <w:bCs/>
          <w:sz w:val="40"/>
          <w:szCs w:val="40"/>
        </w:rPr>
      </w:pPr>
      <w:r w:rsidRPr="00C87FEE">
        <w:rPr>
          <w:rFonts w:ascii="Utsaah" w:hAnsi="Utsaah" w:cs="Utsaah"/>
          <w:b/>
          <w:bCs/>
          <w:sz w:val="40"/>
          <w:szCs w:val="40"/>
        </w:rPr>
        <w:t>IMPEGNI ASEL PER LA FORMAZIONE NEI COMUNI SARDI</w:t>
      </w:r>
    </w:p>
    <w:p w14:paraId="13172D6C" w14:textId="77777777" w:rsidR="00C87FEE" w:rsidRPr="00C87FEE" w:rsidRDefault="00C87FEE" w:rsidP="00C87FEE">
      <w:pPr>
        <w:spacing w:before="120" w:after="120" w:line="280" w:lineRule="exact"/>
        <w:jc w:val="both"/>
        <w:rPr>
          <w:rFonts w:ascii="Utsaah" w:hAnsi="Utsaah" w:cs="Utsaah"/>
          <w:sz w:val="32"/>
          <w:szCs w:val="32"/>
        </w:rPr>
      </w:pPr>
      <w:r w:rsidRPr="00C87FEE">
        <w:rPr>
          <w:rFonts w:ascii="Utsaah" w:hAnsi="Utsaah" w:cs="Utsaah"/>
          <w:sz w:val="32"/>
          <w:szCs w:val="32"/>
        </w:rPr>
        <w:t>Ben nove Seminari “in presenza” sugli aspetti più scottanti delle attività che vedono impegnati tutti i giorni i Comuni sardi saranno organizzati da ASEL Sardegna nel primo semestre del 2025. Avranno inizio il 29 gennaio a Cagliari, con il Seminario sul Bilancio dello Stato e il Decreto cosiddetto mille proroghe sul personale. Docente il noto esperto Dr. Arturo Bianco.</w:t>
      </w:r>
    </w:p>
    <w:p w14:paraId="7B36522F" w14:textId="77777777" w:rsidR="00C87FEE" w:rsidRPr="00C87FEE" w:rsidRDefault="00C87FEE" w:rsidP="00C87FEE">
      <w:pPr>
        <w:spacing w:before="120" w:after="120" w:line="280" w:lineRule="exact"/>
        <w:jc w:val="both"/>
        <w:rPr>
          <w:rFonts w:ascii="Utsaah" w:hAnsi="Utsaah" w:cs="Utsaah"/>
          <w:sz w:val="32"/>
          <w:szCs w:val="32"/>
        </w:rPr>
      </w:pPr>
      <w:r w:rsidRPr="00C87FEE">
        <w:rPr>
          <w:rFonts w:ascii="Utsaah" w:hAnsi="Utsaah" w:cs="Utsaah"/>
          <w:sz w:val="32"/>
          <w:szCs w:val="32"/>
        </w:rPr>
        <w:t>Gli altri Seminari si svolgeranno oltre che nelle sedi tradizionali di Cagliari e Tramatza in quelle di Nuoro, Olbia e Sassari per agevolare gli enti locali del territorio.</w:t>
      </w:r>
    </w:p>
    <w:p w14:paraId="6DFBDFFD" w14:textId="77777777" w:rsidR="00C87FEE" w:rsidRPr="00C87FEE" w:rsidRDefault="00C87FEE" w:rsidP="00C87FEE">
      <w:pPr>
        <w:spacing w:before="120" w:after="120" w:line="280" w:lineRule="exact"/>
        <w:jc w:val="both"/>
        <w:rPr>
          <w:rFonts w:ascii="Utsaah" w:hAnsi="Utsaah" w:cs="Utsaah"/>
          <w:sz w:val="32"/>
          <w:szCs w:val="32"/>
        </w:rPr>
      </w:pPr>
      <w:r w:rsidRPr="00C87FEE">
        <w:rPr>
          <w:rFonts w:ascii="Utsaah" w:hAnsi="Utsaah" w:cs="Utsaah"/>
          <w:sz w:val="32"/>
          <w:szCs w:val="32"/>
        </w:rPr>
        <w:t>L’ASEL Sardegna conferma altresì il proprio impegno per una formazione di alta qualità attraverso docenti di prestigio come il Dott. Alberto Ponti, il Dr. Stefano Usai, la Dott.ssa Elisabetta Civetta, il Dott. Luigi Giordano e gli Avvocati Andrea Di Leo e Francesco Lanatà.</w:t>
      </w:r>
    </w:p>
    <w:p w14:paraId="72CCE41E" w14:textId="77777777" w:rsidR="00C87FEE" w:rsidRDefault="00C87FEE" w:rsidP="00C87FEE">
      <w:pPr>
        <w:spacing w:before="120" w:after="120" w:line="280" w:lineRule="exact"/>
        <w:jc w:val="both"/>
        <w:rPr>
          <w:rFonts w:ascii="Utsaah" w:hAnsi="Utsaah" w:cs="Utsaah"/>
          <w:sz w:val="32"/>
          <w:szCs w:val="32"/>
        </w:rPr>
      </w:pPr>
      <w:r w:rsidRPr="00C87FEE">
        <w:rPr>
          <w:rFonts w:ascii="Utsaah" w:hAnsi="Utsaah" w:cs="Utsaah"/>
          <w:sz w:val="32"/>
          <w:szCs w:val="32"/>
        </w:rPr>
        <w:t>“E’ un momento di particolare attenzione e impegno - dichiara il Presidente dell’ASEL Rodolfo Cancedda – anche per le novità di carattere legislativo introdotte negli ultimi tempi e che incidono sull’operatività dei Comuni e noi come Associazione abbiamo il dovere di affiancarli al meglio per dare risposte positive ai cittadini”.</w:t>
      </w:r>
    </w:p>
    <w:p w14:paraId="62603284" w14:textId="77777777" w:rsidR="00C87FEE" w:rsidRPr="00C87FEE" w:rsidRDefault="00C87FEE" w:rsidP="00C87FEE">
      <w:pPr>
        <w:spacing w:before="120" w:after="120" w:line="280" w:lineRule="exact"/>
        <w:jc w:val="both"/>
        <w:rPr>
          <w:rFonts w:ascii="Utsaah" w:hAnsi="Utsaah" w:cs="Utsaah"/>
          <w:sz w:val="32"/>
          <w:szCs w:val="32"/>
        </w:rPr>
      </w:pPr>
    </w:p>
    <w:p w14:paraId="395852CD" w14:textId="5E4CE869" w:rsidR="00C87FEE" w:rsidRPr="00C87FEE" w:rsidRDefault="00C87FEE" w:rsidP="00C87FEE">
      <w:pPr>
        <w:spacing w:line="360" w:lineRule="auto"/>
        <w:jc w:val="both"/>
        <w:rPr>
          <w:rFonts w:ascii="Utsaah" w:hAnsi="Utsaah" w:cs="Utsaah"/>
          <w:sz w:val="32"/>
          <w:szCs w:val="32"/>
        </w:rPr>
      </w:pPr>
      <w:r w:rsidRPr="00C87FEE">
        <w:rPr>
          <w:rFonts w:ascii="Utsaah" w:hAnsi="Utsaah" w:cs="Utsaah"/>
          <w:b/>
          <w:bCs/>
          <w:sz w:val="32"/>
          <w:szCs w:val="32"/>
        </w:rPr>
        <w:t xml:space="preserve">Cagliari, </w:t>
      </w:r>
      <w:r>
        <w:rPr>
          <w:rFonts w:ascii="Utsaah" w:hAnsi="Utsaah" w:cs="Utsaah"/>
          <w:b/>
          <w:bCs/>
          <w:sz w:val="32"/>
          <w:szCs w:val="32"/>
        </w:rPr>
        <w:t xml:space="preserve">14 gennaio </w:t>
      </w:r>
      <w:r w:rsidRPr="00C87FEE">
        <w:rPr>
          <w:rFonts w:ascii="Utsaah" w:hAnsi="Utsaah" w:cs="Utsaah"/>
          <w:b/>
          <w:bCs/>
          <w:sz w:val="32"/>
          <w:szCs w:val="32"/>
        </w:rPr>
        <w:t>2025</w:t>
      </w:r>
    </w:p>
    <w:p w14:paraId="6DF47A56" w14:textId="50BAD29F" w:rsidR="00EB4789" w:rsidRPr="001C4390" w:rsidRDefault="00EB4789" w:rsidP="00BF5A80">
      <w:pPr>
        <w:spacing w:before="100" w:beforeAutospacing="1" w:after="100" w:afterAutospacing="1"/>
        <w:jc w:val="both"/>
        <w:rPr>
          <w:rFonts w:ascii="Arial" w:hAnsi="Arial" w:cs="Arial"/>
          <w:sz w:val="22"/>
          <w:szCs w:val="22"/>
        </w:rPr>
      </w:pPr>
      <w:r w:rsidRPr="001C4390">
        <w:rPr>
          <w:rFonts w:ascii="Arial" w:hAnsi="Arial" w:cs="Arial"/>
          <w:sz w:val="22"/>
          <w:szCs w:val="22"/>
        </w:rPr>
        <w:t>CON PREGHIERA DI CORTESE PUBBLICAZIONE</w:t>
      </w:r>
    </w:p>
    <w:p w14:paraId="2949010D" w14:textId="6ECF1A53" w:rsidR="00E16448" w:rsidRPr="001C4390" w:rsidRDefault="00F45482" w:rsidP="00BF5A80">
      <w:pPr>
        <w:spacing w:before="100" w:beforeAutospacing="1" w:after="100" w:afterAutospacing="1"/>
        <w:rPr>
          <w:rFonts w:ascii="Arial" w:hAnsi="Arial" w:cs="Arial"/>
          <w:sz w:val="22"/>
          <w:szCs w:val="22"/>
        </w:rPr>
      </w:pPr>
      <w:r w:rsidRPr="001C4390">
        <w:rPr>
          <w:rFonts w:ascii="Arial" w:hAnsi="Arial" w:cs="Arial"/>
          <w:sz w:val="22"/>
          <w:szCs w:val="22"/>
        </w:rPr>
        <w:t xml:space="preserve">Ufficio Stampa A.S.E.L. </w:t>
      </w:r>
      <w:r w:rsidR="00F626CA" w:rsidRPr="001C4390">
        <w:rPr>
          <w:rFonts w:ascii="Arial" w:hAnsi="Arial" w:cs="Arial"/>
          <w:sz w:val="22"/>
          <w:szCs w:val="22"/>
        </w:rPr>
        <w:t>Associazione Sarda Enti Locali</w:t>
      </w:r>
    </w:p>
    <w:sectPr w:rsidR="00E16448" w:rsidRPr="001C4390" w:rsidSect="008C190A">
      <w:headerReference w:type="default" r:id="rId7"/>
      <w:footerReference w:type="default" r:id="rId8"/>
      <w:pgSz w:w="11906" w:h="16838"/>
      <w:pgMar w:top="2516" w:right="1133" w:bottom="1977" w:left="1276" w:header="360" w:footer="6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499C3" w14:textId="77777777" w:rsidR="005C74AE" w:rsidRDefault="005C74AE">
      <w:r>
        <w:separator/>
      </w:r>
    </w:p>
  </w:endnote>
  <w:endnote w:type="continuationSeparator" w:id="0">
    <w:p w14:paraId="4B1478F4" w14:textId="77777777" w:rsidR="005C74AE" w:rsidRDefault="005C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eehand471 BT">
    <w:altName w:val="Mistral"/>
    <w:charset w:val="00"/>
    <w:family w:val="script"/>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tsaah">
    <w:charset w:val="00"/>
    <w:family w:val="swiss"/>
    <w:pitch w:val="variable"/>
    <w:sig w:usb0="00008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Franklin Gothic Book">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9007" w14:textId="72C4AC76" w:rsidR="009002E3" w:rsidRDefault="000C240D">
    <w:pPr>
      <w:pStyle w:val="Pidipagina"/>
      <w:rPr>
        <w:sz w:val="8"/>
      </w:rPr>
    </w:pPr>
    <w:r>
      <w:rPr>
        <w:noProof/>
        <w:sz w:val="8"/>
      </w:rPr>
      <w:drawing>
        <wp:anchor distT="0" distB="0" distL="114300" distR="114300" simplePos="0" relativeHeight="251657216" behindDoc="0" locked="0" layoutInCell="0" allowOverlap="1" wp14:anchorId="2DD64983" wp14:editId="5C0CD142">
          <wp:simplePos x="0" y="0"/>
          <wp:positionH relativeFrom="column">
            <wp:posOffset>-11430</wp:posOffset>
          </wp:positionH>
          <wp:positionV relativeFrom="paragraph">
            <wp:posOffset>5715</wp:posOffset>
          </wp:positionV>
          <wp:extent cx="6128385" cy="17780"/>
          <wp:effectExtent l="0" t="0" r="0" b="0"/>
          <wp:wrapNone/>
          <wp:docPr id="208778149" name="Immagine 208778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17780"/>
                  </a:xfrm>
                  <a:prstGeom prst="rect">
                    <a:avLst/>
                  </a:prstGeom>
                  <a:noFill/>
                </pic:spPr>
              </pic:pic>
            </a:graphicData>
          </a:graphic>
          <wp14:sizeRelH relativeFrom="page">
            <wp14:pctWidth>0</wp14:pctWidth>
          </wp14:sizeRelH>
          <wp14:sizeRelV relativeFrom="page">
            <wp14:pctHeight>0</wp14:pctHeight>
          </wp14:sizeRelV>
        </wp:anchor>
      </w:drawing>
    </w:r>
  </w:p>
  <w:p w14:paraId="0AC81DBC" w14:textId="77777777" w:rsidR="00541A24" w:rsidRPr="001E1902" w:rsidRDefault="00541A24" w:rsidP="00EC537E">
    <w:pPr>
      <w:pStyle w:val="Pidipagina"/>
      <w:ind w:right="-426"/>
      <w:jc w:val="center"/>
      <w:rPr>
        <w:rFonts w:ascii="Franklin Gothic Book" w:hAnsi="Franklin Gothic Book"/>
        <w:color w:val="003366"/>
        <w:sz w:val="20"/>
        <w:szCs w:val="20"/>
      </w:rPr>
    </w:pPr>
    <w:r w:rsidRPr="001E1902">
      <w:rPr>
        <w:rFonts w:ascii="Franklin Gothic Book" w:hAnsi="Franklin Gothic Book"/>
        <w:color w:val="003366"/>
        <w:sz w:val="20"/>
        <w:szCs w:val="20"/>
      </w:rPr>
      <w:t>Piazza Galilei, 17 - Tel./Fax 070 42233 - 09128 CAGLIARI - C.F. 80021430923 – P. IVA 03285230920</w:t>
    </w:r>
  </w:p>
  <w:p w14:paraId="3A2969D3" w14:textId="77777777" w:rsidR="00541A24" w:rsidRPr="001E1902" w:rsidRDefault="00541A24" w:rsidP="00EC537E">
    <w:pPr>
      <w:pStyle w:val="Pidipagina"/>
      <w:ind w:right="-426"/>
      <w:jc w:val="center"/>
      <w:rPr>
        <w:rFonts w:ascii="Franklin Gothic Book" w:hAnsi="Franklin Gothic Book"/>
        <w:color w:val="003366"/>
        <w:sz w:val="20"/>
        <w:szCs w:val="20"/>
      </w:rPr>
    </w:pPr>
    <w:r w:rsidRPr="001E1902">
      <w:rPr>
        <w:rFonts w:ascii="Franklin Gothic Book" w:hAnsi="Franklin Gothic Book"/>
        <w:color w:val="003366"/>
        <w:sz w:val="20"/>
        <w:szCs w:val="20"/>
      </w:rPr>
      <w:t xml:space="preserve">www.aselsardegna.it - </w:t>
    </w:r>
    <w:hyperlink r:id="rId2" w:history="1">
      <w:r w:rsidRPr="00E751C4">
        <w:rPr>
          <w:rStyle w:val="Collegamentoipertestuale"/>
          <w:rFonts w:ascii="Franklin Gothic Book" w:hAnsi="Franklin Gothic Book"/>
          <w:color w:val="003366"/>
          <w:sz w:val="20"/>
          <w:szCs w:val="20"/>
        </w:rPr>
        <w:t>asel@aselsardegna.it</w:t>
      </w:r>
    </w:hyperlink>
    <w:r w:rsidR="001E1902" w:rsidRPr="001E1902">
      <w:rPr>
        <w:rFonts w:ascii="Franklin Gothic Book" w:hAnsi="Franklin Gothic Book"/>
        <w:color w:val="003366"/>
        <w:sz w:val="20"/>
        <w:szCs w:val="20"/>
      </w:rPr>
      <w:t xml:space="preserve">  </w:t>
    </w:r>
    <w:r w:rsidR="001E1902" w:rsidRPr="00E751C4">
      <w:rPr>
        <w:rFonts w:ascii="Franklin Gothic Book" w:hAnsi="Franklin Gothic Book"/>
        <w:color w:val="003366"/>
        <w:sz w:val="20"/>
        <w:szCs w:val="20"/>
        <w:u w:val="single"/>
      </w:rPr>
      <w:t>aselsardegna@pec.it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FD6EC" w14:textId="77777777" w:rsidR="005C74AE" w:rsidRDefault="005C74AE">
      <w:r>
        <w:separator/>
      </w:r>
    </w:p>
  </w:footnote>
  <w:footnote w:type="continuationSeparator" w:id="0">
    <w:p w14:paraId="6BCADAFE" w14:textId="77777777" w:rsidR="005C74AE" w:rsidRDefault="005C7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F296" w14:textId="223613B3" w:rsidR="009002E3" w:rsidRPr="000C240D" w:rsidRDefault="000C240D">
    <w:pPr>
      <w:pStyle w:val="Intestazione"/>
      <w:jc w:val="center"/>
      <w:rPr>
        <w:rFonts w:ascii="Monotype Corsiva" w:hAnsi="Monotype Corsiva"/>
        <w:b/>
        <w:bCs/>
        <w:color w:val="5F5F5F"/>
        <w14:shadow w14:blurRad="50800" w14:dist="38100" w14:dir="2700000" w14:sx="100000" w14:sy="100000" w14:kx="0" w14:ky="0" w14:algn="tl">
          <w14:srgbClr w14:val="000000">
            <w14:alpha w14:val="60000"/>
          </w14:srgbClr>
        </w14:shadow>
      </w:rPr>
    </w:pPr>
    <w:r w:rsidRPr="00917921">
      <w:rPr>
        <w:noProof/>
        <w:sz w:val="28"/>
      </w:rPr>
      <w:drawing>
        <wp:inline distT="0" distB="0" distL="0" distR="0" wp14:anchorId="1A865493" wp14:editId="7FC42115">
          <wp:extent cx="1524000" cy="1043940"/>
          <wp:effectExtent l="0" t="0" r="0" b="0"/>
          <wp:docPr id="1682153580" name="Immagine 1682153580" descr="LogoASELSardegna_xs+t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SELSardegna_xs+t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1043940"/>
                  </a:xfrm>
                  <a:prstGeom prst="rect">
                    <a:avLst/>
                  </a:prstGeom>
                  <a:noFill/>
                  <a:ln>
                    <a:noFill/>
                  </a:ln>
                </pic:spPr>
              </pic:pic>
            </a:graphicData>
          </a:graphic>
        </wp:inline>
      </w:drawing>
    </w:r>
  </w:p>
  <w:p w14:paraId="596F4B11" w14:textId="5CFDBE53" w:rsidR="009002E3" w:rsidRDefault="000C240D">
    <w:pPr>
      <w:pStyle w:val="Intestazione"/>
      <w:jc w:val="center"/>
      <w:rPr>
        <w:sz w:val="16"/>
      </w:rPr>
    </w:pPr>
    <w:r>
      <w:rPr>
        <w:rFonts w:ascii="Comic Sans MS" w:hAnsi="Comic Sans MS"/>
        <w:b/>
        <w:bCs/>
        <w:noProof/>
        <w:sz w:val="20"/>
      </w:rPr>
      <w:drawing>
        <wp:anchor distT="0" distB="0" distL="114300" distR="114300" simplePos="0" relativeHeight="251658240" behindDoc="0" locked="0" layoutInCell="0" allowOverlap="1" wp14:anchorId="24355A4F" wp14:editId="60133C50">
          <wp:simplePos x="0" y="0"/>
          <wp:positionH relativeFrom="column">
            <wp:posOffset>-11430</wp:posOffset>
          </wp:positionH>
          <wp:positionV relativeFrom="paragraph">
            <wp:posOffset>12065</wp:posOffset>
          </wp:positionV>
          <wp:extent cx="6132195" cy="17780"/>
          <wp:effectExtent l="0" t="0" r="0" b="0"/>
          <wp:wrapNone/>
          <wp:docPr id="837368638" name="Immagine 837368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32195" cy="177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63C545EC"/>
    <w:multiLevelType w:val="hybridMultilevel"/>
    <w:tmpl w:val="4880DE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59289533">
    <w:abstractNumId w:val="0"/>
  </w:num>
  <w:num w:numId="2" w16cid:durableId="1217283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A3F"/>
    <w:rsid w:val="0000306E"/>
    <w:rsid w:val="00012405"/>
    <w:rsid w:val="000202A1"/>
    <w:rsid w:val="000248F7"/>
    <w:rsid w:val="00025DDE"/>
    <w:rsid w:val="00051F8C"/>
    <w:rsid w:val="00056879"/>
    <w:rsid w:val="000804FD"/>
    <w:rsid w:val="00097DF8"/>
    <w:rsid w:val="000A5713"/>
    <w:rsid w:val="000B0846"/>
    <w:rsid w:val="000C240D"/>
    <w:rsid w:val="000C4A7D"/>
    <w:rsid w:val="000E2886"/>
    <w:rsid w:val="000F4C5F"/>
    <w:rsid w:val="00114356"/>
    <w:rsid w:val="00146670"/>
    <w:rsid w:val="00155FF2"/>
    <w:rsid w:val="001612A8"/>
    <w:rsid w:val="001C4390"/>
    <w:rsid w:val="001C6F41"/>
    <w:rsid w:val="001E1902"/>
    <w:rsid w:val="001F193F"/>
    <w:rsid w:val="00215FCE"/>
    <w:rsid w:val="00233D2C"/>
    <w:rsid w:val="00254650"/>
    <w:rsid w:val="00265216"/>
    <w:rsid w:val="002809B8"/>
    <w:rsid w:val="002B109D"/>
    <w:rsid w:val="002C4885"/>
    <w:rsid w:val="002D557F"/>
    <w:rsid w:val="002F56A8"/>
    <w:rsid w:val="00334087"/>
    <w:rsid w:val="0036624E"/>
    <w:rsid w:val="00381AF2"/>
    <w:rsid w:val="00384102"/>
    <w:rsid w:val="003A1206"/>
    <w:rsid w:val="003B1714"/>
    <w:rsid w:val="003B5D41"/>
    <w:rsid w:val="003C639D"/>
    <w:rsid w:val="003E2A53"/>
    <w:rsid w:val="003E4ECB"/>
    <w:rsid w:val="0045574E"/>
    <w:rsid w:val="00465066"/>
    <w:rsid w:val="00470F89"/>
    <w:rsid w:val="00471BA4"/>
    <w:rsid w:val="0048532B"/>
    <w:rsid w:val="00495EE0"/>
    <w:rsid w:val="004A4920"/>
    <w:rsid w:val="004C31CA"/>
    <w:rsid w:val="004C3A6B"/>
    <w:rsid w:val="004C7EBD"/>
    <w:rsid w:val="004E67EE"/>
    <w:rsid w:val="005136EF"/>
    <w:rsid w:val="00517287"/>
    <w:rsid w:val="00520EED"/>
    <w:rsid w:val="00541A24"/>
    <w:rsid w:val="00543663"/>
    <w:rsid w:val="0055201C"/>
    <w:rsid w:val="005726B1"/>
    <w:rsid w:val="00595D4E"/>
    <w:rsid w:val="005B7CDE"/>
    <w:rsid w:val="005C74AE"/>
    <w:rsid w:val="005D45FB"/>
    <w:rsid w:val="005E47F5"/>
    <w:rsid w:val="005F2FC4"/>
    <w:rsid w:val="006377C6"/>
    <w:rsid w:val="00637D45"/>
    <w:rsid w:val="00651C2D"/>
    <w:rsid w:val="006608E2"/>
    <w:rsid w:val="00660A92"/>
    <w:rsid w:val="006C4731"/>
    <w:rsid w:val="006D38E7"/>
    <w:rsid w:val="006D3AE7"/>
    <w:rsid w:val="007157DB"/>
    <w:rsid w:val="007302B5"/>
    <w:rsid w:val="007342CA"/>
    <w:rsid w:val="0073500F"/>
    <w:rsid w:val="00743DEE"/>
    <w:rsid w:val="007831B6"/>
    <w:rsid w:val="00783412"/>
    <w:rsid w:val="00783449"/>
    <w:rsid w:val="0079323F"/>
    <w:rsid w:val="007A2E5E"/>
    <w:rsid w:val="007A79B6"/>
    <w:rsid w:val="007A7DB2"/>
    <w:rsid w:val="007C4067"/>
    <w:rsid w:val="007D30AB"/>
    <w:rsid w:val="007D3FCF"/>
    <w:rsid w:val="007D6C64"/>
    <w:rsid w:val="007E0BDB"/>
    <w:rsid w:val="007E66DA"/>
    <w:rsid w:val="008035DF"/>
    <w:rsid w:val="00827FC7"/>
    <w:rsid w:val="00841901"/>
    <w:rsid w:val="00872035"/>
    <w:rsid w:val="008821B9"/>
    <w:rsid w:val="00886C24"/>
    <w:rsid w:val="008A5CCC"/>
    <w:rsid w:val="008B0F5D"/>
    <w:rsid w:val="008C190A"/>
    <w:rsid w:val="008E0EEB"/>
    <w:rsid w:val="008E57D4"/>
    <w:rsid w:val="008E66CF"/>
    <w:rsid w:val="009002E3"/>
    <w:rsid w:val="00917921"/>
    <w:rsid w:val="00942739"/>
    <w:rsid w:val="00962A3F"/>
    <w:rsid w:val="009714F1"/>
    <w:rsid w:val="00977A7B"/>
    <w:rsid w:val="00997312"/>
    <w:rsid w:val="009B1963"/>
    <w:rsid w:val="009C1E05"/>
    <w:rsid w:val="009C5EDC"/>
    <w:rsid w:val="009D4A95"/>
    <w:rsid w:val="009E249B"/>
    <w:rsid w:val="00A03DB3"/>
    <w:rsid w:val="00A46747"/>
    <w:rsid w:val="00A5342D"/>
    <w:rsid w:val="00A60F6A"/>
    <w:rsid w:val="00A613B6"/>
    <w:rsid w:val="00A72AB2"/>
    <w:rsid w:val="00AA0FB3"/>
    <w:rsid w:val="00AC5C25"/>
    <w:rsid w:val="00AC5D31"/>
    <w:rsid w:val="00AC63AD"/>
    <w:rsid w:val="00AC64F5"/>
    <w:rsid w:val="00AC6A9F"/>
    <w:rsid w:val="00AD69F8"/>
    <w:rsid w:val="00AD7BEB"/>
    <w:rsid w:val="00AE2AC6"/>
    <w:rsid w:val="00AF084D"/>
    <w:rsid w:val="00AF12A7"/>
    <w:rsid w:val="00AF68F1"/>
    <w:rsid w:val="00B075E5"/>
    <w:rsid w:val="00B161C3"/>
    <w:rsid w:val="00B209EB"/>
    <w:rsid w:val="00B21FB5"/>
    <w:rsid w:val="00B2235E"/>
    <w:rsid w:val="00B24CF5"/>
    <w:rsid w:val="00B3477E"/>
    <w:rsid w:val="00BA5B31"/>
    <w:rsid w:val="00BB3F70"/>
    <w:rsid w:val="00BE68BD"/>
    <w:rsid w:val="00BE7E8D"/>
    <w:rsid w:val="00BF1C5D"/>
    <w:rsid w:val="00BF529F"/>
    <w:rsid w:val="00BF5A80"/>
    <w:rsid w:val="00C23F90"/>
    <w:rsid w:val="00C33124"/>
    <w:rsid w:val="00C35826"/>
    <w:rsid w:val="00C662FC"/>
    <w:rsid w:val="00C87FEE"/>
    <w:rsid w:val="00C95871"/>
    <w:rsid w:val="00CA781D"/>
    <w:rsid w:val="00CB096E"/>
    <w:rsid w:val="00CB18BB"/>
    <w:rsid w:val="00CB3E09"/>
    <w:rsid w:val="00CD1F89"/>
    <w:rsid w:val="00CE33DE"/>
    <w:rsid w:val="00CE566C"/>
    <w:rsid w:val="00CF3C06"/>
    <w:rsid w:val="00D03302"/>
    <w:rsid w:val="00D07A68"/>
    <w:rsid w:val="00D34963"/>
    <w:rsid w:val="00D353F2"/>
    <w:rsid w:val="00D3643E"/>
    <w:rsid w:val="00D41D7A"/>
    <w:rsid w:val="00D5412A"/>
    <w:rsid w:val="00D857BB"/>
    <w:rsid w:val="00DA3E6C"/>
    <w:rsid w:val="00DB1B57"/>
    <w:rsid w:val="00DC7D5C"/>
    <w:rsid w:val="00DF0C78"/>
    <w:rsid w:val="00E114FF"/>
    <w:rsid w:val="00E1486F"/>
    <w:rsid w:val="00E16448"/>
    <w:rsid w:val="00E16E65"/>
    <w:rsid w:val="00E262D2"/>
    <w:rsid w:val="00E63110"/>
    <w:rsid w:val="00E751C4"/>
    <w:rsid w:val="00E7533C"/>
    <w:rsid w:val="00E85781"/>
    <w:rsid w:val="00EA6FE2"/>
    <w:rsid w:val="00EA73BD"/>
    <w:rsid w:val="00EB4789"/>
    <w:rsid w:val="00EC537E"/>
    <w:rsid w:val="00EC75FA"/>
    <w:rsid w:val="00EE0045"/>
    <w:rsid w:val="00EE285E"/>
    <w:rsid w:val="00F02E21"/>
    <w:rsid w:val="00F0356E"/>
    <w:rsid w:val="00F37AA2"/>
    <w:rsid w:val="00F45482"/>
    <w:rsid w:val="00F50C79"/>
    <w:rsid w:val="00F608C9"/>
    <w:rsid w:val="00F626CA"/>
    <w:rsid w:val="00F71684"/>
    <w:rsid w:val="00F77DCA"/>
    <w:rsid w:val="00F95AE4"/>
    <w:rsid w:val="00FC1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FA5BE"/>
  <w15:chartTrackingRefBased/>
  <w15:docId w15:val="{B1EEA471-C8A1-41E4-ADB0-713B5DEF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62A3F"/>
    <w:rPr>
      <w:sz w:val="24"/>
      <w:szCs w:val="24"/>
    </w:rPr>
  </w:style>
  <w:style w:type="paragraph" w:styleId="Titolo1">
    <w:name w:val="heading 1"/>
    <w:basedOn w:val="Normale"/>
    <w:next w:val="Normale"/>
    <w:qFormat/>
    <w:pPr>
      <w:keepNext/>
      <w:jc w:val="center"/>
      <w:outlineLvl w:val="0"/>
    </w:pPr>
    <w:rPr>
      <w:b/>
      <w:bCs/>
      <w:sz w:val="32"/>
    </w:rPr>
  </w:style>
  <w:style w:type="paragraph" w:styleId="Titolo2">
    <w:name w:val="heading 2"/>
    <w:basedOn w:val="Normale"/>
    <w:next w:val="Normale"/>
    <w:qFormat/>
    <w:pPr>
      <w:keepNext/>
      <w:jc w:val="center"/>
      <w:outlineLvl w:val="1"/>
    </w:pPr>
    <w:rPr>
      <w:rFonts w:ascii="Freehand471 BT" w:hAnsi="Freehand471 BT"/>
      <w:sz w:val="40"/>
    </w:rPr>
  </w:style>
  <w:style w:type="paragraph" w:styleId="Titolo3">
    <w:name w:val="heading 3"/>
    <w:basedOn w:val="Normale"/>
    <w:next w:val="Normale"/>
    <w:link w:val="Titolo3Carattere"/>
    <w:semiHidden/>
    <w:unhideWhenUsed/>
    <w:qFormat/>
    <w:rsid w:val="005726B1"/>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semiHidden/>
    <w:unhideWhenUsed/>
    <w:qFormat/>
    <w:rsid w:val="00C87FEE"/>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qFormat/>
    <w:pPr>
      <w:keepNext/>
      <w:ind w:left="6237"/>
      <w:jc w:val="center"/>
      <w:outlineLvl w:val="4"/>
    </w:pPr>
    <w:rPr>
      <w:szCs w:val="20"/>
    </w:rPr>
  </w:style>
  <w:style w:type="paragraph" w:styleId="Titolo6">
    <w:name w:val="heading 6"/>
    <w:basedOn w:val="Normale"/>
    <w:next w:val="Normale"/>
    <w:qFormat/>
    <w:pPr>
      <w:keepNext/>
      <w:ind w:left="6237"/>
      <w:jc w:val="center"/>
      <w:outlineLvl w:val="5"/>
    </w:pPr>
    <w:rPr>
      <w:i/>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jc w:val="both"/>
    </w:pPr>
  </w:style>
  <w:style w:type="paragraph" w:styleId="Rientrocorpodeltesto">
    <w:name w:val="Body Text Indent"/>
    <w:basedOn w:val="Normale"/>
    <w:pPr>
      <w:ind w:firstLine="900"/>
      <w:jc w:val="both"/>
    </w:pPr>
  </w:style>
  <w:style w:type="table" w:styleId="Grigliatabella">
    <w:name w:val="Table Grid"/>
    <w:basedOn w:val="Tabellanormale"/>
    <w:rsid w:val="00962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2">
    <w:name w:val="Body Text Indent 2"/>
    <w:basedOn w:val="Normale"/>
    <w:rsid w:val="00962A3F"/>
    <w:pPr>
      <w:spacing w:after="120" w:line="480" w:lineRule="auto"/>
      <w:ind w:left="283"/>
    </w:pPr>
  </w:style>
  <w:style w:type="character" w:styleId="Collegamentoipertestuale">
    <w:name w:val="Hyperlink"/>
    <w:rsid w:val="00541A24"/>
    <w:rPr>
      <w:color w:val="0000FF"/>
      <w:u w:val="single"/>
    </w:rPr>
  </w:style>
  <w:style w:type="paragraph" w:customStyle="1" w:styleId="Corpodeltesto">
    <w:name w:val="Corpo del testo"/>
    <w:basedOn w:val="Normale"/>
    <w:rsid w:val="001E1902"/>
    <w:pPr>
      <w:spacing w:after="120" w:line="276" w:lineRule="auto"/>
    </w:pPr>
    <w:rPr>
      <w:rFonts w:ascii="Calibri" w:hAnsi="Calibri"/>
      <w:sz w:val="22"/>
      <w:szCs w:val="22"/>
      <w:lang w:eastAsia="en-US"/>
    </w:rPr>
  </w:style>
  <w:style w:type="paragraph" w:styleId="PreformattatoHTML">
    <w:name w:val="HTML Preformatted"/>
    <w:basedOn w:val="Normale"/>
    <w:link w:val="PreformattatoHTMLCarattere"/>
    <w:uiPriority w:val="99"/>
    <w:unhideWhenUsed/>
    <w:rsid w:val="0002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0248F7"/>
    <w:rPr>
      <w:rFonts w:ascii="Courier New" w:hAnsi="Courier New" w:cs="Courier New"/>
    </w:rPr>
  </w:style>
  <w:style w:type="paragraph" w:styleId="Testofumetto">
    <w:name w:val="Balloon Text"/>
    <w:basedOn w:val="Normale"/>
    <w:link w:val="TestofumettoCarattere"/>
    <w:rsid w:val="00EC537E"/>
    <w:rPr>
      <w:rFonts w:ascii="Segoe UI" w:hAnsi="Segoe UI" w:cs="Segoe UI"/>
      <w:sz w:val="18"/>
      <w:szCs w:val="18"/>
    </w:rPr>
  </w:style>
  <w:style w:type="character" w:customStyle="1" w:styleId="TestofumettoCarattere">
    <w:name w:val="Testo fumetto Carattere"/>
    <w:basedOn w:val="Carpredefinitoparagrafo"/>
    <w:link w:val="Testofumetto"/>
    <w:rsid w:val="00EC537E"/>
    <w:rPr>
      <w:rFonts w:ascii="Segoe UI" w:hAnsi="Segoe UI" w:cs="Segoe UI"/>
      <w:sz w:val="18"/>
      <w:szCs w:val="18"/>
    </w:rPr>
  </w:style>
  <w:style w:type="character" w:styleId="Menzionenonrisolta">
    <w:name w:val="Unresolved Mention"/>
    <w:basedOn w:val="Carpredefinitoparagrafo"/>
    <w:uiPriority w:val="99"/>
    <w:semiHidden/>
    <w:unhideWhenUsed/>
    <w:rsid w:val="00215FCE"/>
    <w:rPr>
      <w:color w:val="605E5C"/>
      <w:shd w:val="clear" w:color="auto" w:fill="E1DFDD"/>
    </w:rPr>
  </w:style>
  <w:style w:type="paragraph" w:styleId="Paragrafoelenco">
    <w:name w:val="List Paragraph"/>
    <w:basedOn w:val="Normale"/>
    <w:uiPriority w:val="34"/>
    <w:qFormat/>
    <w:rsid w:val="00A72AB2"/>
    <w:pPr>
      <w:ind w:left="720"/>
      <w:contextualSpacing/>
    </w:pPr>
  </w:style>
  <w:style w:type="character" w:customStyle="1" w:styleId="Titolo3Carattere">
    <w:name w:val="Titolo 3 Carattere"/>
    <w:basedOn w:val="Carpredefinitoparagrafo"/>
    <w:link w:val="Titolo3"/>
    <w:semiHidden/>
    <w:rsid w:val="005726B1"/>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semiHidden/>
    <w:rsid w:val="00C87FEE"/>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56879">
      <w:bodyDiv w:val="1"/>
      <w:marLeft w:val="0"/>
      <w:marRight w:val="0"/>
      <w:marTop w:val="0"/>
      <w:marBottom w:val="0"/>
      <w:divBdr>
        <w:top w:val="none" w:sz="0" w:space="0" w:color="auto"/>
        <w:left w:val="none" w:sz="0" w:space="0" w:color="auto"/>
        <w:bottom w:val="none" w:sz="0" w:space="0" w:color="auto"/>
        <w:right w:val="none" w:sz="0" w:space="0" w:color="auto"/>
      </w:divBdr>
    </w:div>
    <w:div w:id="208301889">
      <w:bodyDiv w:val="1"/>
      <w:marLeft w:val="0"/>
      <w:marRight w:val="0"/>
      <w:marTop w:val="0"/>
      <w:marBottom w:val="0"/>
      <w:divBdr>
        <w:top w:val="none" w:sz="0" w:space="0" w:color="auto"/>
        <w:left w:val="none" w:sz="0" w:space="0" w:color="auto"/>
        <w:bottom w:val="none" w:sz="0" w:space="0" w:color="auto"/>
        <w:right w:val="none" w:sz="0" w:space="0" w:color="auto"/>
      </w:divBdr>
      <w:divsChild>
        <w:div w:id="115489029">
          <w:marLeft w:val="0"/>
          <w:marRight w:val="0"/>
          <w:marTop w:val="0"/>
          <w:marBottom w:val="0"/>
          <w:divBdr>
            <w:top w:val="none" w:sz="0" w:space="0" w:color="auto"/>
            <w:left w:val="none" w:sz="0" w:space="0" w:color="auto"/>
            <w:bottom w:val="none" w:sz="0" w:space="0" w:color="auto"/>
            <w:right w:val="none" w:sz="0" w:space="0" w:color="auto"/>
          </w:divBdr>
        </w:div>
        <w:div w:id="554126041">
          <w:marLeft w:val="0"/>
          <w:marRight w:val="0"/>
          <w:marTop w:val="0"/>
          <w:marBottom w:val="0"/>
          <w:divBdr>
            <w:top w:val="none" w:sz="0" w:space="0" w:color="auto"/>
            <w:left w:val="none" w:sz="0" w:space="0" w:color="auto"/>
            <w:bottom w:val="none" w:sz="0" w:space="0" w:color="auto"/>
            <w:right w:val="none" w:sz="0" w:space="0" w:color="auto"/>
          </w:divBdr>
        </w:div>
      </w:divsChild>
    </w:div>
    <w:div w:id="501091243">
      <w:bodyDiv w:val="1"/>
      <w:marLeft w:val="0"/>
      <w:marRight w:val="0"/>
      <w:marTop w:val="0"/>
      <w:marBottom w:val="0"/>
      <w:divBdr>
        <w:top w:val="none" w:sz="0" w:space="0" w:color="auto"/>
        <w:left w:val="none" w:sz="0" w:space="0" w:color="auto"/>
        <w:bottom w:val="none" w:sz="0" w:space="0" w:color="auto"/>
        <w:right w:val="none" w:sz="0" w:space="0" w:color="auto"/>
      </w:divBdr>
      <w:divsChild>
        <w:div w:id="1075936682">
          <w:marLeft w:val="0"/>
          <w:marRight w:val="0"/>
          <w:marTop w:val="0"/>
          <w:marBottom w:val="0"/>
          <w:divBdr>
            <w:top w:val="none" w:sz="0" w:space="0" w:color="auto"/>
            <w:left w:val="none" w:sz="0" w:space="0" w:color="auto"/>
            <w:bottom w:val="none" w:sz="0" w:space="0" w:color="auto"/>
            <w:right w:val="none" w:sz="0" w:space="0" w:color="auto"/>
          </w:divBdr>
        </w:div>
        <w:div w:id="162595748">
          <w:marLeft w:val="0"/>
          <w:marRight w:val="0"/>
          <w:marTop w:val="0"/>
          <w:marBottom w:val="0"/>
          <w:divBdr>
            <w:top w:val="none" w:sz="0" w:space="0" w:color="auto"/>
            <w:left w:val="none" w:sz="0" w:space="0" w:color="auto"/>
            <w:bottom w:val="none" w:sz="0" w:space="0" w:color="auto"/>
            <w:right w:val="none" w:sz="0" w:space="0" w:color="auto"/>
          </w:divBdr>
        </w:div>
        <w:div w:id="1050807038">
          <w:marLeft w:val="0"/>
          <w:marRight w:val="0"/>
          <w:marTop w:val="0"/>
          <w:marBottom w:val="0"/>
          <w:divBdr>
            <w:top w:val="none" w:sz="0" w:space="0" w:color="auto"/>
            <w:left w:val="none" w:sz="0" w:space="0" w:color="auto"/>
            <w:bottom w:val="none" w:sz="0" w:space="0" w:color="auto"/>
            <w:right w:val="none" w:sz="0" w:space="0" w:color="auto"/>
          </w:divBdr>
        </w:div>
        <w:div w:id="921916266">
          <w:marLeft w:val="0"/>
          <w:marRight w:val="0"/>
          <w:marTop w:val="0"/>
          <w:marBottom w:val="0"/>
          <w:divBdr>
            <w:top w:val="none" w:sz="0" w:space="0" w:color="auto"/>
            <w:left w:val="none" w:sz="0" w:space="0" w:color="auto"/>
            <w:bottom w:val="none" w:sz="0" w:space="0" w:color="auto"/>
            <w:right w:val="none" w:sz="0" w:space="0" w:color="auto"/>
          </w:divBdr>
        </w:div>
      </w:divsChild>
    </w:div>
    <w:div w:id="627584981">
      <w:bodyDiv w:val="1"/>
      <w:marLeft w:val="0"/>
      <w:marRight w:val="0"/>
      <w:marTop w:val="0"/>
      <w:marBottom w:val="0"/>
      <w:divBdr>
        <w:top w:val="none" w:sz="0" w:space="0" w:color="auto"/>
        <w:left w:val="none" w:sz="0" w:space="0" w:color="auto"/>
        <w:bottom w:val="none" w:sz="0" w:space="0" w:color="auto"/>
        <w:right w:val="none" w:sz="0" w:space="0" w:color="auto"/>
      </w:divBdr>
    </w:div>
    <w:div w:id="656692081">
      <w:bodyDiv w:val="1"/>
      <w:marLeft w:val="0"/>
      <w:marRight w:val="0"/>
      <w:marTop w:val="0"/>
      <w:marBottom w:val="0"/>
      <w:divBdr>
        <w:top w:val="none" w:sz="0" w:space="0" w:color="auto"/>
        <w:left w:val="none" w:sz="0" w:space="0" w:color="auto"/>
        <w:bottom w:val="none" w:sz="0" w:space="0" w:color="auto"/>
        <w:right w:val="none" w:sz="0" w:space="0" w:color="auto"/>
      </w:divBdr>
    </w:div>
    <w:div w:id="1080325115">
      <w:bodyDiv w:val="1"/>
      <w:marLeft w:val="0"/>
      <w:marRight w:val="0"/>
      <w:marTop w:val="0"/>
      <w:marBottom w:val="0"/>
      <w:divBdr>
        <w:top w:val="none" w:sz="0" w:space="0" w:color="auto"/>
        <w:left w:val="none" w:sz="0" w:space="0" w:color="auto"/>
        <w:bottom w:val="none" w:sz="0" w:space="0" w:color="auto"/>
        <w:right w:val="none" w:sz="0" w:space="0" w:color="auto"/>
      </w:divBdr>
    </w:div>
    <w:div w:id="1159614851">
      <w:bodyDiv w:val="1"/>
      <w:marLeft w:val="0"/>
      <w:marRight w:val="0"/>
      <w:marTop w:val="0"/>
      <w:marBottom w:val="0"/>
      <w:divBdr>
        <w:top w:val="none" w:sz="0" w:space="0" w:color="auto"/>
        <w:left w:val="none" w:sz="0" w:space="0" w:color="auto"/>
        <w:bottom w:val="none" w:sz="0" w:space="0" w:color="auto"/>
        <w:right w:val="none" w:sz="0" w:space="0" w:color="auto"/>
      </w:divBdr>
    </w:div>
    <w:div w:id="1207135655">
      <w:bodyDiv w:val="1"/>
      <w:marLeft w:val="0"/>
      <w:marRight w:val="0"/>
      <w:marTop w:val="0"/>
      <w:marBottom w:val="0"/>
      <w:divBdr>
        <w:top w:val="none" w:sz="0" w:space="0" w:color="auto"/>
        <w:left w:val="none" w:sz="0" w:space="0" w:color="auto"/>
        <w:bottom w:val="none" w:sz="0" w:space="0" w:color="auto"/>
        <w:right w:val="none" w:sz="0" w:space="0" w:color="auto"/>
      </w:divBdr>
      <w:divsChild>
        <w:div w:id="463274970">
          <w:marLeft w:val="0"/>
          <w:marRight w:val="0"/>
          <w:marTop w:val="0"/>
          <w:marBottom w:val="0"/>
          <w:divBdr>
            <w:top w:val="none" w:sz="0" w:space="0" w:color="auto"/>
            <w:left w:val="none" w:sz="0" w:space="0" w:color="auto"/>
            <w:bottom w:val="none" w:sz="0" w:space="0" w:color="auto"/>
            <w:right w:val="none" w:sz="0" w:space="0" w:color="auto"/>
          </w:divBdr>
          <w:divsChild>
            <w:div w:id="186386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6940">
      <w:bodyDiv w:val="1"/>
      <w:marLeft w:val="0"/>
      <w:marRight w:val="0"/>
      <w:marTop w:val="0"/>
      <w:marBottom w:val="0"/>
      <w:divBdr>
        <w:top w:val="none" w:sz="0" w:space="0" w:color="auto"/>
        <w:left w:val="none" w:sz="0" w:space="0" w:color="auto"/>
        <w:bottom w:val="none" w:sz="0" w:space="0" w:color="auto"/>
        <w:right w:val="none" w:sz="0" w:space="0" w:color="auto"/>
      </w:divBdr>
      <w:divsChild>
        <w:div w:id="1669168706">
          <w:marLeft w:val="0"/>
          <w:marRight w:val="0"/>
          <w:marTop w:val="0"/>
          <w:marBottom w:val="0"/>
          <w:divBdr>
            <w:top w:val="none" w:sz="0" w:space="0" w:color="auto"/>
            <w:left w:val="none" w:sz="0" w:space="0" w:color="auto"/>
            <w:bottom w:val="none" w:sz="0" w:space="0" w:color="auto"/>
            <w:right w:val="none" w:sz="0" w:space="0" w:color="auto"/>
          </w:divBdr>
          <w:divsChild>
            <w:div w:id="109925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088394">
      <w:bodyDiv w:val="1"/>
      <w:marLeft w:val="0"/>
      <w:marRight w:val="0"/>
      <w:marTop w:val="0"/>
      <w:marBottom w:val="0"/>
      <w:divBdr>
        <w:top w:val="none" w:sz="0" w:space="0" w:color="auto"/>
        <w:left w:val="none" w:sz="0" w:space="0" w:color="auto"/>
        <w:bottom w:val="none" w:sz="0" w:space="0" w:color="auto"/>
        <w:right w:val="none" w:sz="0" w:space="0" w:color="auto"/>
      </w:divBdr>
      <w:divsChild>
        <w:div w:id="229049184">
          <w:marLeft w:val="0"/>
          <w:marRight w:val="0"/>
          <w:marTop w:val="0"/>
          <w:marBottom w:val="0"/>
          <w:divBdr>
            <w:top w:val="none" w:sz="0" w:space="0" w:color="auto"/>
            <w:left w:val="none" w:sz="0" w:space="0" w:color="auto"/>
            <w:bottom w:val="none" w:sz="0" w:space="0" w:color="auto"/>
            <w:right w:val="none" w:sz="0" w:space="0" w:color="auto"/>
          </w:divBdr>
          <w:divsChild>
            <w:div w:id="1522863829">
              <w:marLeft w:val="0"/>
              <w:marRight w:val="0"/>
              <w:marTop w:val="0"/>
              <w:marBottom w:val="0"/>
              <w:divBdr>
                <w:top w:val="none" w:sz="0" w:space="0" w:color="auto"/>
                <w:left w:val="none" w:sz="0" w:space="0" w:color="auto"/>
                <w:bottom w:val="none" w:sz="0" w:space="0" w:color="auto"/>
                <w:right w:val="none" w:sz="0" w:space="0" w:color="auto"/>
              </w:divBdr>
              <w:divsChild>
                <w:div w:id="4480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9645">
          <w:marLeft w:val="0"/>
          <w:marRight w:val="0"/>
          <w:marTop w:val="0"/>
          <w:marBottom w:val="0"/>
          <w:divBdr>
            <w:top w:val="none" w:sz="0" w:space="0" w:color="auto"/>
            <w:left w:val="none" w:sz="0" w:space="0" w:color="auto"/>
            <w:bottom w:val="none" w:sz="0" w:space="0" w:color="auto"/>
            <w:right w:val="none" w:sz="0" w:space="0" w:color="auto"/>
          </w:divBdr>
          <w:divsChild>
            <w:div w:id="2539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598013">
      <w:bodyDiv w:val="1"/>
      <w:marLeft w:val="0"/>
      <w:marRight w:val="0"/>
      <w:marTop w:val="0"/>
      <w:marBottom w:val="0"/>
      <w:divBdr>
        <w:top w:val="none" w:sz="0" w:space="0" w:color="auto"/>
        <w:left w:val="none" w:sz="0" w:space="0" w:color="auto"/>
        <w:bottom w:val="none" w:sz="0" w:space="0" w:color="auto"/>
        <w:right w:val="none" w:sz="0" w:space="0" w:color="auto"/>
      </w:divBdr>
      <w:divsChild>
        <w:div w:id="319506085">
          <w:marLeft w:val="0"/>
          <w:marRight w:val="0"/>
          <w:marTop w:val="0"/>
          <w:marBottom w:val="0"/>
          <w:divBdr>
            <w:top w:val="none" w:sz="0" w:space="0" w:color="auto"/>
            <w:left w:val="none" w:sz="0" w:space="0" w:color="auto"/>
            <w:bottom w:val="none" w:sz="0" w:space="0" w:color="auto"/>
            <w:right w:val="none" w:sz="0" w:space="0" w:color="auto"/>
          </w:divBdr>
          <w:divsChild>
            <w:div w:id="25224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6724">
      <w:bodyDiv w:val="1"/>
      <w:marLeft w:val="0"/>
      <w:marRight w:val="0"/>
      <w:marTop w:val="0"/>
      <w:marBottom w:val="0"/>
      <w:divBdr>
        <w:top w:val="none" w:sz="0" w:space="0" w:color="auto"/>
        <w:left w:val="none" w:sz="0" w:space="0" w:color="auto"/>
        <w:bottom w:val="none" w:sz="0" w:space="0" w:color="auto"/>
        <w:right w:val="none" w:sz="0" w:space="0" w:color="auto"/>
      </w:divBdr>
    </w:div>
    <w:div w:id="1495294085">
      <w:bodyDiv w:val="1"/>
      <w:marLeft w:val="0"/>
      <w:marRight w:val="0"/>
      <w:marTop w:val="0"/>
      <w:marBottom w:val="0"/>
      <w:divBdr>
        <w:top w:val="none" w:sz="0" w:space="0" w:color="auto"/>
        <w:left w:val="none" w:sz="0" w:space="0" w:color="auto"/>
        <w:bottom w:val="none" w:sz="0" w:space="0" w:color="auto"/>
        <w:right w:val="none" w:sz="0" w:space="0" w:color="auto"/>
      </w:divBdr>
      <w:divsChild>
        <w:div w:id="144442864">
          <w:marLeft w:val="0"/>
          <w:marRight w:val="0"/>
          <w:marTop w:val="0"/>
          <w:marBottom w:val="0"/>
          <w:divBdr>
            <w:top w:val="none" w:sz="0" w:space="0" w:color="auto"/>
            <w:left w:val="none" w:sz="0" w:space="0" w:color="auto"/>
            <w:bottom w:val="none" w:sz="0" w:space="0" w:color="auto"/>
            <w:right w:val="none" w:sz="0" w:space="0" w:color="auto"/>
          </w:divBdr>
        </w:div>
        <w:div w:id="1108624322">
          <w:marLeft w:val="0"/>
          <w:marRight w:val="0"/>
          <w:marTop w:val="0"/>
          <w:marBottom w:val="0"/>
          <w:divBdr>
            <w:top w:val="none" w:sz="0" w:space="0" w:color="auto"/>
            <w:left w:val="none" w:sz="0" w:space="0" w:color="auto"/>
            <w:bottom w:val="none" w:sz="0" w:space="0" w:color="auto"/>
            <w:right w:val="none" w:sz="0" w:space="0" w:color="auto"/>
          </w:divBdr>
        </w:div>
        <w:div w:id="2032030601">
          <w:marLeft w:val="0"/>
          <w:marRight w:val="0"/>
          <w:marTop w:val="0"/>
          <w:marBottom w:val="0"/>
          <w:divBdr>
            <w:top w:val="none" w:sz="0" w:space="0" w:color="auto"/>
            <w:left w:val="none" w:sz="0" w:space="0" w:color="auto"/>
            <w:bottom w:val="none" w:sz="0" w:space="0" w:color="auto"/>
            <w:right w:val="none" w:sz="0" w:space="0" w:color="auto"/>
          </w:divBdr>
        </w:div>
        <w:div w:id="1341080279">
          <w:marLeft w:val="0"/>
          <w:marRight w:val="0"/>
          <w:marTop w:val="0"/>
          <w:marBottom w:val="0"/>
          <w:divBdr>
            <w:top w:val="none" w:sz="0" w:space="0" w:color="auto"/>
            <w:left w:val="none" w:sz="0" w:space="0" w:color="auto"/>
            <w:bottom w:val="none" w:sz="0" w:space="0" w:color="auto"/>
            <w:right w:val="none" w:sz="0" w:space="0" w:color="auto"/>
          </w:divBdr>
        </w:div>
      </w:divsChild>
    </w:div>
    <w:div w:id="1530869973">
      <w:bodyDiv w:val="1"/>
      <w:marLeft w:val="0"/>
      <w:marRight w:val="0"/>
      <w:marTop w:val="0"/>
      <w:marBottom w:val="0"/>
      <w:divBdr>
        <w:top w:val="none" w:sz="0" w:space="0" w:color="auto"/>
        <w:left w:val="none" w:sz="0" w:space="0" w:color="auto"/>
        <w:bottom w:val="none" w:sz="0" w:space="0" w:color="auto"/>
        <w:right w:val="none" w:sz="0" w:space="0" w:color="auto"/>
      </w:divBdr>
    </w:div>
    <w:div w:id="1649475706">
      <w:bodyDiv w:val="1"/>
      <w:marLeft w:val="0"/>
      <w:marRight w:val="0"/>
      <w:marTop w:val="0"/>
      <w:marBottom w:val="0"/>
      <w:divBdr>
        <w:top w:val="none" w:sz="0" w:space="0" w:color="auto"/>
        <w:left w:val="none" w:sz="0" w:space="0" w:color="auto"/>
        <w:bottom w:val="none" w:sz="0" w:space="0" w:color="auto"/>
        <w:right w:val="none" w:sz="0" w:space="0" w:color="auto"/>
      </w:divBdr>
      <w:divsChild>
        <w:div w:id="1951819772">
          <w:marLeft w:val="0"/>
          <w:marRight w:val="0"/>
          <w:marTop w:val="0"/>
          <w:marBottom w:val="0"/>
          <w:divBdr>
            <w:top w:val="none" w:sz="0" w:space="0" w:color="auto"/>
            <w:left w:val="none" w:sz="0" w:space="0" w:color="auto"/>
            <w:bottom w:val="none" w:sz="0" w:space="0" w:color="auto"/>
            <w:right w:val="none" w:sz="0" w:space="0" w:color="auto"/>
          </w:divBdr>
        </w:div>
        <w:div w:id="1144273778">
          <w:marLeft w:val="0"/>
          <w:marRight w:val="0"/>
          <w:marTop w:val="0"/>
          <w:marBottom w:val="0"/>
          <w:divBdr>
            <w:top w:val="none" w:sz="0" w:space="0" w:color="auto"/>
            <w:left w:val="none" w:sz="0" w:space="0" w:color="auto"/>
            <w:bottom w:val="none" w:sz="0" w:space="0" w:color="auto"/>
            <w:right w:val="none" w:sz="0" w:space="0" w:color="auto"/>
          </w:divBdr>
        </w:div>
        <w:div w:id="1985620554">
          <w:marLeft w:val="0"/>
          <w:marRight w:val="0"/>
          <w:marTop w:val="0"/>
          <w:marBottom w:val="0"/>
          <w:divBdr>
            <w:top w:val="none" w:sz="0" w:space="0" w:color="auto"/>
            <w:left w:val="none" w:sz="0" w:space="0" w:color="auto"/>
            <w:bottom w:val="none" w:sz="0" w:space="0" w:color="auto"/>
            <w:right w:val="none" w:sz="0" w:space="0" w:color="auto"/>
          </w:divBdr>
          <w:divsChild>
            <w:div w:id="338047695">
              <w:marLeft w:val="0"/>
              <w:marRight w:val="0"/>
              <w:marTop w:val="0"/>
              <w:marBottom w:val="0"/>
              <w:divBdr>
                <w:top w:val="none" w:sz="0" w:space="0" w:color="auto"/>
                <w:left w:val="none" w:sz="0" w:space="0" w:color="auto"/>
                <w:bottom w:val="none" w:sz="0" w:space="0" w:color="auto"/>
                <w:right w:val="none" w:sz="0" w:space="0" w:color="auto"/>
              </w:divBdr>
            </w:div>
            <w:div w:id="1273787308">
              <w:marLeft w:val="0"/>
              <w:marRight w:val="0"/>
              <w:marTop w:val="0"/>
              <w:marBottom w:val="0"/>
              <w:divBdr>
                <w:top w:val="none" w:sz="0" w:space="0" w:color="auto"/>
                <w:left w:val="none" w:sz="0" w:space="0" w:color="auto"/>
                <w:bottom w:val="none" w:sz="0" w:space="0" w:color="auto"/>
                <w:right w:val="none" w:sz="0" w:space="0" w:color="auto"/>
              </w:divBdr>
            </w:div>
            <w:div w:id="1125661945">
              <w:marLeft w:val="0"/>
              <w:marRight w:val="0"/>
              <w:marTop w:val="0"/>
              <w:marBottom w:val="0"/>
              <w:divBdr>
                <w:top w:val="none" w:sz="0" w:space="0" w:color="auto"/>
                <w:left w:val="none" w:sz="0" w:space="0" w:color="auto"/>
                <w:bottom w:val="none" w:sz="0" w:space="0" w:color="auto"/>
                <w:right w:val="none" w:sz="0" w:space="0" w:color="auto"/>
              </w:divBdr>
            </w:div>
            <w:div w:id="649597933">
              <w:marLeft w:val="0"/>
              <w:marRight w:val="0"/>
              <w:marTop w:val="0"/>
              <w:marBottom w:val="0"/>
              <w:divBdr>
                <w:top w:val="none" w:sz="0" w:space="0" w:color="auto"/>
                <w:left w:val="none" w:sz="0" w:space="0" w:color="auto"/>
                <w:bottom w:val="none" w:sz="0" w:space="0" w:color="auto"/>
                <w:right w:val="none" w:sz="0" w:space="0" w:color="auto"/>
              </w:divBdr>
            </w:div>
            <w:div w:id="1758014637">
              <w:marLeft w:val="0"/>
              <w:marRight w:val="0"/>
              <w:marTop w:val="0"/>
              <w:marBottom w:val="0"/>
              <w:divBdr>
                <w:top w:val="none" w:sz="0" w:space="0" w:color="auto"/>
                <w:left w:val="none" w:sz="0" w:space="0" w:color="auto"/>
                <w:bottom w:val="none" w:sz="0" w:space="0" w:color="auto"/>
                <w:right w:val="none" w:sz="0" w:space="0" w:color="auto"/>
              </w:divBdr>
            </w:div>
            <w:div w:id="147669922">
              <w:marLeft w:val="0"/>
              <w:marRight w:val="0"/>
              <w:marTop w:val="0"/>
              <w:marBottom w:val="0"/>
              <w:divBdr>
                <w:top w:val="none" w:sz="0" w:space="0" w:color="auto"/>
                <w:left w:val="none" w:sz="0" w:space="0" w:color="auto"/>
                <w:bottom w:val="none" w:sz="0" w:space="0" w:color="auto"/>
                <w:right w:val="none" w:sz="0" w:space="0" w:color="auto"/>
              </w:divBdr>
            </w:div>
            <w:div w:id="953973805">
              <w:marLeft w:val="0"/>
              <w:marRight w:val="0"/>
              <w:marTop w:val="0"/>
              <w:marBottom w:val="0"/>
              <w:divBdr>
                <w:top w:val="none" w:sz="0" w:space="0" w:color="auto"/>
                <w:left w:val="none" w:sz="0" w:space="0" w:color="auto"/>
                <w:bottom w:val="none" w:sz="0" w:space="0" w:color="auto"/>
                <w:right w:val="none" w:sz="0" w:space="0" w:color="auto"/>
              </w:divBdr>
            </w:div>
            <w:div w:id="1990593370">
              <w:marLeft w:val="0"/>
              <w:marRight w:val="0"/>
              <w:marTop w:val="0"/>
              <w:marBottom w:val="0"/>
              <w:divBdr>
                <w:top w:val="none" w:sz="0" w:space="0" w:color="auto"/>
                <w:left w:val="none" w:sz="0" w:space="0" w:color="auto"/>
                <w:bottom w:val="none" w:sz="0" w:space="0" w:color="auto"/>
                <w:right w:val="none" w:sz="0" w:space="0" w:color="auto"/>
              </w:divBdr>
            </w:div>
            <w:div w:id="216358155">
              <w:marLeft w:val="0"/>
              <w:marRight w:val="0"/>
              <w:marTop w:val="0"/>
              <w:marBottom w:val="0"/>
              <w:divBdr>
                <w:top w:val="none" w:sz="0" w:space="0" w:color="auto"/>
                <w:left w:val="none" w:sz="0" w:space="0" w:color="auto"/>
                <w:bottom w:val="none" w:sz="0" w:space="0" w:color="auto"/>
                <w:right w:val="none" w:sz="0" w:space="0" w:color="auto"/>
              </w:divBdr>
            </w:div>
            <w:div w:id="578566307">
              <w:marLeft w:val="0"/>
              <w:marRight w:val="0"/>
              <w:marTop w:val="0"/>
              <w:marBottom w:val="0"/>
              <w:divBdr>
                <w:top w:val="none" w:sz="0" w:space="0" w:color="auto"/>
                <w:left w:val="none" w:sz="0" w:space="0" w:color="auto"/>
                <w:bottom w:val="none" w:sz="0" w:space="0" w:color="auto"/>
                <w:right w:val="none" w:sz="0" w:space="0" w:color="auto"/>
              </w:divBdr>
            </w:div>
            <w:div w:id="1899633399">
              <w:marLeft w:val="0"/>
              <w:marRight w:val="0"/>
              <w:marTop w:val="0"/>
              <w:marBottom w:val="0"/>
              <w:divBdr>
                <w:top w:val="none" w:sz="0" w:space="0" w:color="auto"/>
                <w:left w:val="none" w:sz="0" w:space="0" w:color="auto"/>
                <w:bottom w:val="none" w:sz="0" w:space="0" w:color="auto"/>
                <w:right w:val="none" w:sz="0" w:space="0" w:color="auto"/>
              </w:divBdr>
            </w:div>
            <w:div w:id="203564362">
              <w:marLeft w:val="0"/>
              <w:marRight w:val="0"/>
              <w:marTop w:val="0"/>
              <w:marBottom w:val="0"/>
              <w:divBdr>
                <w:top w:val="none" w:sz="0" w:space="0" w:color="auto"/>
                <w:left w:val="none" w:sz="0" w:space="0" w:color="auto"/>
                <w:bottom w:val="none" w:sz="0" w:space="0" w:color="auto"/>
                <w:right w:val="none" w:sz="0" w:space="0" w:color="auto"/>
              </w:divBdr>
            </w:div>
            <w:div w:id="304622803">
              <w:marLeft w:val="0"/>
              <w:marRight w:val="0"/>
              <w:marTop w:val="0"/>
              <w:marBottom w:val="0"/>
              <w:divBdr>
                <w:top w:val="none" w:sz="0" w:space="0" w:color="auto"/>
                <w:left w:val="none" w:sz="0" w:space="0" w:color="auto"/>
                <w:bottom w:val="none" w:sz="0" w:space="0" w:color="auto"/>
                <w:right w:val="none" w:sz="0" w:space="0" w:color="auto"/>
              </w:divBdr>
            </w:div>
            <w:div w:id="963314617">
              <w:marLeft w:val="0"/>
              <w:marRight w:val="0"/>
              <w:marTop w:val="0"/>
              <w:marBottom w:val="0"/>
              <w:divBdr>
                <w:top w:val="none" w:sz="0" w:space="0" w:color="auto"/>
                <w:left w:val="none" w:sz="0" w:space="0" w:color="auto"/>
                <w:bottom w:val="none" w:sz="0" w:space="0" w:color="auto"/>
                <w:right w:val="none" w:sz="0" w:space="0" w:color="auto"/>
              </w:divBdr>
            </w:div>
            <w:div w:id="1648630760">
              <w:marLeft w:val="0"/>
              <w:marRight w:val="0"/>
              <w:marTop w:val="0"/>
              <w:marBottom w:val="0"/>
              <w:divBdr>
                <w:top w:val="none" w:sz="0" w:space="0" w:color="auto"/>
                <w:left w:val="none" w:sz="0" w:space="0" w:color="auto"/>
                <w:bottom w:val="none" w:sz="0" w:space="0" w:color="auto"/>
                <w:right w:val="none" w:sz="0" w:space="0" w:color="auto"/>
              </w:divBdr>
            </w:div>
            <w:div w:id="563489052">
              <w:marLeft w:val="0"/>
              <w:marRight w:val="0"/>
              <w:marTop w:val="0"/>
              <w:marBottom w:val="0"/>
              <w:divBdr>
                <w:top w:val="none" w:sz="0" w:space="0" w:color="auto"/>
                <w:left w:val="none" w:sz="0" w:space="0" w:color="auto"/>
                <w:bottom w:val="none" w:sz="0" w:space="0" w:color="auto"/>
                <w:right w:val="none" w:sz="0" w:space="0" w:color="auto"/>
              </w:divBdr>
            </w:div>
            <w:div w:id="5338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05373">
      <w:bodyDiv w:val="1"/>
      <w:marLeft w:val="0"/>
      <w:marRight w:val="0"/>
      <w:marTop w:val="0"/>
      <w:marBottom w:val="0"/>
      <w:divBdr>
        <w:top w:val="none" w:sz="0" w:space="0" w:color="auto"/>
        <w:left w:val="none" w:sz="0" w:space="0" w:color="auto"/>
        <w:bottom w:val="none" w:sz="0" w:space="0" w:color="auto"/>
        <w:right w:val="none" w:sz="0" w:space="0" w:color="auto"/>
      </w:divBdr>
      <w:divsChild>
        <w:div w:id="486941635">
          <w:marLeft w:val="0"/>
          <w:marRight w:val="0"/>
          <w:marTop w:val="0"/>
          <w:marBottom w:val="0"/>
          <w:divBdr>
            <w:top w:val="none" w:sz="0" w:space="0" w:color="auto"/>
            <w:left w:val="none" w:sz="0" w:space="0" w:color="auto"/>
            <w:bottom w:val="none" w:sz="0" w:space="0" w:color="auto"/>
            <w:right w:val="none" w:sz="0" w:space="0" w:color="auto"/>
          </w:divBdr>
          <w:divsChild>
            <w:div w:id="1735154592">
              <w:marLeft w:val="0"/>
              <w:marRight w:val="0"/>
              <w:marTop w:val="0"/>
              <w:marBottom w:val="0"/>
              <w:divBdr>
                <w:top w:val="none" w:sz="0" w:space="0" w:color="auto"/>
                <w:left w:val="none" w:sz="0" w:space="0" w:color="auto"/>
                <w:bottom w:val="none" w:sz="0" w:space="0" w:color="auto"/>
                <w:right w:val="none" w:sz="0" w:space="0" w:color="auto"/>
              </w:divBdr>
              <w:divsChild>
                <w:div w:id="32447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19392">
          <w:marLeft w:val="0"/>
          <w:marRight w:val="0"/>
          <w:marTop w:val="0"/>
          <w:marBottom w:val="0"/>
          <w:divBdr>
            <w:top w:val="none" w:sz="0" w:space="0" w:color="auto"/>
            <w:left w:val="none" w:sz="0" w:space="0" w:color="auto"/>
            <w:bottom w:val="none" w:sz="0" w:space="0" w:color="auto"/>
            <w:right w:val="none" w:sz="0" w:space="0" w:color="auto"/>
          </w:divBdr>
          <w:divsChild>
            <w:div w:id="3511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18750">
      <w:bodyDiv w:val="1"/>
      <w:marLeft w:val="0"/>
      <w:marRight w:val="0"/>
      <w:marTop w:val="0"/>
      <w:marBottom w:val="0"/>
      <w:divBdr>
        <w:top w:val="none" w:sz="0" w:space="0" w:color="auto"/>
        <w:left w:val="none" w:sz="0" w:space="0" w:color="auto"/>
        <w:bottom w:val="none" w:sz="0" w:space="0" w:color="auto"/>
        <w:right w:val="none" w:sz="0" w:space="0" w:color="auto"/>
      </w:divBdr>
    </w:div>
    <w:div w:id="1892840090">
      <w:bodyDiv w:val="1"/>
      <w:marLeft w:val="0"/>
      <w:marRight w:val="0"/>
      <w:marTop w:val="0"/>
      <w:marBottom w:val="0"/>
      <w:divBdr>
        <w:top w:val="none" w:sz="0" w:space="0" w:color="auto"/>
        <w:left w:val="none" w:sz="0" w:space="0" w:color="auto"/>
        <w:bottom w:val="none" w:sz="0" w:space="0" w:color="auto"/>
        <w:right w:val="none" w:sz="0" w:space="0" w:color="auto"/>
      </w:divBdr>
      <w:divsChild>
        <w:div w:id="965280431">
          <w:marLeft w:val="0"/>
          <w:marRight w:val="0"/>
          <w:marTop w:val="0"/>
          <w:marBottom w:val="0"/>
          <w:divBdr>
            <w:top w:val="none" w:sz="0" w:space="0" w:color="auto"/>
            <w:left w:val="none" w:sz="0" w:space="0" w:color="auto"/>
            <w:bottom w:val="none" w:sz="0" w:space="0" w:color="auto"/>
            <w:right w:val="none" w:sz="0" w:space="0" w:color="auto"/>
          </w:divBdr>
        </w:div>
        <w:div w:id="2123259869">
          <w:marLeft w:val="0"/>
          <w:marRight w:val="0"/>
          <w:marTop w:val="0"/>
          <w:marBottom w:val="0"/>
          <w:divBdr>
            <w:top w:val="none" w:sz="0" w:space="0" w:color="auto"/>
            <w:left w:val="none" w:sz="0" w:space="0" w:color="auto"/>
            <w:bottom w:val="none" w:sz="0" w:space="0" w:color="auto"/>
            <w:right w:val="none" w:sz="0" w:space="0" w:color="auto"/>
          </w:divBdr>
        </w:div>
      </w:divsChild>
    </w:div>
    <w:div w:id="211648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asel@aselsardegna.i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1</Pages>
  <Words>199</Words>
  <Characters>1139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Alle testate giornalistiche</vt:lpstr>
    </vt:vector>
  </TitlesOfParts>
  <Company>APEL</Company>
  <LinksUpToDate>false</LinksUpToDate>
  <CharactersWithSpaces>1336</CharactersWithSpaces>
  <SharedDoc>false</SharedDoc>
  <HLinks>
    <vt:vector size="6" baseType="variant">
      <vt:variant>
        <vt:i4>5439605</vt:i4>
      </vt:variant>
      <vt:variant>
        <vt:i4>0</vt:i4>
      </vt:variant>
      <vt:variant>
        <vt:i4>0</vt:i4>
      </vt:variant>
      <vt:variant>
        <vt:i4>5</vt:i4>
      </vt:variant>
      <vt:variant>
        <vt:lpwstr>mailto:asel@aselsardegna.it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 testate giornalistiche</dc:title>
  <dc:subject/>
  <dc:creator>APEL</dc:creator>
  <cp:keywords/>
  <dc:description/>
  <cp:lastModifiedBy>Natalia Unali</cp:lastModifiedBy>
  <cp:revision>71</cp:revision>
  <cp:lastPrinted>2022-05-10T08:58:00Z</cp:lastPrinted>
  <dcterms:created xsi:type="dcterms:W3CDTF">2019-07-05T08:49:00Z</dcterms:created>
  <dcterms:modified xsi:type="dcterms:W3CDTF">2025-01-13T10:45:00Z</dcterms:modified>
</cp:coreProperties>
</file>