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C11E8" w14:textId="77777777" w:rsidR="00F50C79" w:rsidRPr="000F4C5F" w:rsidRDefault="00F50C79" w:rsidP="00E63110">
      <w:pPr>
        <w:rPr>
          <w:rFonts w:ascii="Calibri" w:hAnsi="Calibri" w:cs="Calibri"/>
          <w:b/>
        </w:rPr>
      </w:pPr>
    </w:p>
    <w:p w14:paraId="2A697967" w14:textId="067B4540" w:rsidR="00E63110" w:rsidRPr="00F45482" w:rsidRDefault="00CF3C06" w:rsidP="00E63110">
      <w:pPr>
        <w:pStyle w:val="PreformattatoHTML"/>
        <w:jc w:val="center"/>
        <w:rPr>
          <w:rFonts w:asciiTheme="majorHAnsi" w:hAnsiTheme="majorHAnsi" w:cstheme="majorHAnsi"/>
          <w:b/>
          <w:bCs/>
          <w:sz w:val="50"/>
          <w:szCs w:val="50"/>
        </w:rPr>
      </w:pPr>
      <w:r w:rsidRPr="00F45482">
        <w:rPr>
          <w:rFonts w:asciiTheme="majorHAnsi" w:hAnsiTheme="majorHAnsi" w:cstheme="majorHAnsi"/>
          <w:b/>
          <w:bCs/>
          <w:sz w:val="50"/>
          <w:szCs w:val="50"/>
        </w:rPr>
        <w:t>COMUNICATO STAMPA</w:t>
      </w:r>
    </w:p>
    <w:p w14:paraId="01104456" w14:textId="13E5547F" w:rsidR="00A72AB2" w:rsidRPr="008E66CF" w:rsidRDefault="00A72AB2" w:rsidP="00A72AB2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8E66CF">
        <w:rPr>
          <w:rFonts w:asciiTheme="majorHAnsi" w:hAnsiTheme="majorHAnsi" w:cstheme="majorHAnsi"/>
          <w:b/>
          <w:bCs/>
          <w:sz w:val="36"/>
          <w:szCs w:val="36"/>
        </w:rPr>
        <w:t>ASEL Sardegna all'ANCI:</w:t>
      </w:r>
    </w:p>
    <w:p w14:paraId="246CDBA1" w14:textId="322E3E3D" w:rsidR="00F45482" w:rsidRPr="008E66CF" w:rsidRDefault="00A72AB2" w:rsidP="00A72AB2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8E66CF">
        <w:rPr>
          <w:rFonts w:asciiTheme="majorHAnsi" w:hAnsiTheme="majorHAnsi" w:cstheme="majorHAnsi"/>
          <w:b/>
          <w:bCs/>
          <w:sz w:val="36"/>
          <w:szCs w:val="36"/>
        </w:rPr>
        <w:t>serve il Coordinamento degli Enti Locali contro il "coronavirus"</w:t>
      </w:r>
    </w:p>
    <w:p w14:paraId="72F61192" w14:textId="650CF969" w:rsidR="00A72AB2" w:rsidRDefault="00A72AB2" w:rsidP="00F45482">
      <w:pPr>
        <w:rPr>
          <w:rFonts w:asciiTheme="majorHAnsi" w:hAnsiTheme="majorHAnsi" w:cstheme="majorHAnsi"/>
          <w:b/>
          <w:bCs/>
        </w:rPr>
      </w:pPr>
    </w:p>
    <w:p w14:paraId="3DC91639" w14:textId="77777777" w:rsidR="00A72AB2" w:rsidRPr="00F45482" w:rsidRDefault="00A72AB2" w:rsidP="00F45482">
      <w:pPr>
        <w:rPr>
          <w:rFonts w:asciiTheme="majorHAnsi" w:hAnsiTheme="majorHAnsi" w:cstheme="majorHAnsi"/>
        </w:rPr>
      </w:pPr>
    </w:p>
    <w:p w14:paraId="325DE825" w14:textId="77777777" w:rsidR="00A72AB2" w:rsidRPr="00A72AB2" w:rsidRDefault="00A72AB2" w:rsidP="00A72AB2">
      <w:pPr>
        <w:jc w:val="both"/>
        <w:rPr>
          <w:rFonts w:ascii="Utsaah" w:hAnsi="Utsaah" w:cs="Utsaah"/>
          <w:sz w:val="28"/>
          <w:szCs w:val="28"/>
        </w:rPr>
      </w:pPr>
    </w:p>
    <w:p w14:paraId="233A9B2B" w14:textId="57B57DE2" w:rsidR="00A72AB2" w:rsidRPr="00A72AB2" w:rsidRDefault="00A72AB2" w:rsidP="00A72AB2">
      <w:pPr>
        <w:jc w:val="both"/>
        <w:rPr>
          <w:rFonts w:ascii="Utsaah" w:hAnsi="Utsaah" w:cs="Utsaah"/>
          <w:sz w:val="28"/>
          <w:szCs w:val="28"/>
        </w:rPr>
      </w:pPr>
      <w:proofErr w:type="gramStart"/>
      <w:r w:rsidRPr="00A72AB2">
        <w:rPr>
          <w:rFonts w:ascii="Utsaah" w:hAnsi="Utsaah" w:cs="Utsaah"/>
          <w:sz w:val="28"/>
          <w:szCs w:val="28"/>
        </w:rPr>
        <w:t>E'</w:t>
      </w:r>
      <w:proofErr w:type="gramEnd"/>
      <w:r w:rsidRPr="00A72AB2">
        <w:rPr>
          <w:rFonts w:ascii="Utsaah" w:hAnsi="Utsaah" w:cs="Utsaah"/>
          <w:sz w:val="28"/>
          <w:szCs w:val="28"/>
        </w:rPr>
        <w:t xml:space="preserve"> urgente convocare il Coordinamento della Associazioni degli Enti Locali della Sardegna</w:t>
      </w:r>
      <w:r w:rsidRPr="008E66CF">
        <w:rPr>
          <w:rFonts w:ascii="Utsaah" w:hAnsi="Utsaah" w:cs="Utsaah"/>
          <w:sz w:val="28"/>
          <w:szCs w:val="28"/>
        </w:rPr>
        <w:t xml:space="preserve"> </w:t>
      </w:r>
      <w:r w:rsidRPr="00A72AB2">
        <w:rPr>
          <w:rFonts w:ascii="Utsaah" w:hAnsi="Utsaah" w:cs="Utsaah"/>
          <w:sz w:val="28"/>
          <w:szCs w:val="28"/>
        </w:rPr>
        <w:t xml:space="preserve">per un sostegno politico e operativo al Presidente della Regione nella battaglia contro il </w:t>
      </w:r>
      <w:r w:rsidRPr="008E66CF">
        <w:rPr>
          <w:rFonts w:ascii="Utsaah" w:hAnsi="Utsaah" w:cs="Utsaah"/>
          <w:sz w:val="28"/>
          <w:szCs w:val="28"/>
        </w:rPr>
        <w:t>d</w:t>
      </w:r>
      <w:r w:rsidRPr="00A72AB2">
        <w:rPr>
          <w:rFonts w:ascii="Utsaah" w:hAnsi="Utsaah" w:cs="Utsaah"/>
          <w:sz w:val="28"/>
          <w:szCs w:val="28"/>
        </w:rPr>
        <w:t>iffondersi del coronavirus in tutta l'Isola.</w:t>
      </w:r>
    </w:p>
    <w:p w14:paraId="1A5F7DC4" w14:textId="52BC36AB" w:rsidR="00A72AB2" w:rsidRPr="008E66CF" w:rsidRDefault="00A72AB2" w:rsidP="00A72AB2">
      <w:pPr>
        <w:jc w:val="both"/>
        <w:rPr>
          <w:rFonts w:ascii="Utsaah" w:hAnsi="Utsaah" w:cs="Utsaah"/>
          <w:sz w:val="28"/>
          <w:szCs w:val="28"/>
        </w:rPr>
      </w:pPr>
      <w:r w:rsidRPr="00A72AB2">
        <w:rPr>
          <w:rFonts w:ascii="Utsaah" w:hAnsi="Utsaah" w:cs="Utsaah"/>
          <w:sz w:val="28"/>
          <w:szCs w:val="28"/>
        </w:rPr>
        <w:t>Lo sollecita il Presidente dell'ASEL Sardegna Rodolfo Cancedda in una lettera</w:t>
      </w:r>
      <w:r w:rsidRPr="008E66CF">
        <w:rPr>
          <w:rFonts w:ascii="Utsaah" w:hAnsi="Utsaah" w:cs="Utsaah"/>
          <w:sz w:val="28"/>
          <w:szCs w:val="28"/>
        </w:rPr>
        <w:t xml:space="preserve"> che riportiamo integralmente,</w:t>
      </w:r>
      <w:r w:rsidRPr="00A72AB2">
        <w:rPr>
          <w:rFonts w:ascii="Utsaah" w:hAnsi="Utsaah" w:cs="Utsaah"/>
          <w:sz w:val="28"/>
          <w:szCs w:val="28"/>
        </w:rPr>
        <w:t xml:space="preserve"> inviata al Presidente dell'ANCI Emiliano Deiana</w:t>
      </w:r>
      <w:r w:rsidRPr="00A72AB2">
        <w:rPr>
          <w:rFonts w:ascii="Utsaah" w:hAnsi="Utsaah" w:cs="Utsaah"/>
          <w:b/>
          <w:bCs/>
          <w:sz w:val="28"/>
          <w:szCs w:val="28"/>
        </w:rPr>
        <w:t xml:space="preserve">. "Non bastano le </w:t>
      </w:r>
      <w:proofErr w:type="gramStart"/>
      <w:r w:rsidRPr="00A72AB2">
        <w:rPr>
          <w:rFonts w:ascii="Utsaah" w:hAnsi="Utsaah" w:cs="Utsaah"/>
          <w:b/>
          <w:bCs/>
          <w:sz w:val="28"/>
          <w:szCs w:val="28"/>
        </w:rPr>
        <w:t>sollecitazioni  solitarie</w:t>
      </w:r>
      <w:proofErr w:type="gramEnd"/>
      <w:r w:rsidRPr="00A72AB2">
        <w:rPr>
          <w:rFonts w:ascii="Utsaah" w:hAnsi="Utsaah" w:cs="Utsaah"/>
          <w:b/>
          <w:bCs/>
          <w:sz w:val="28"/>
          <w:szCs w:val="28"/>
        </w:rPr>
        <w:t xml:space="preserve"> dell'ANCI - sostiene Rodolfo Cancedda - è necessario un sostegno unitario e forte di tutte Associazioni degli Enti Locali e proposte condivise per una strategia vincente nella lotta al coronavirus".</w:t>
      </w:r>
    </w:p>
    <w:p w14:paraId="1619309B" w14:textId="77777777" w:rsidR="00A72AB2" w:rsidRPr="008E66CF" w:rsidRDefault="00A72AB2" w:rsidP="00A72AB2">
      <w:pPr>
        <w:numPr>
          <w:ilvl w:val="0"/>
          <w:numId w:val="1"/>
        </w:numPr>
        <w:tabs>
          <w:tab w:val="clear" w:pos="0"/>
        </w:tabs>
        <w:suppressAutoHyphens/>
        <w:ind w:left="0" w:firstLine="0"/>
        <w:jc w:val="both"/>
        <w:rPr>
          <w:rFonts w:ascii="Utsaah" w:hAnsi="Utsaah" w:cs="Utsaah"/>
          <w:i/>
          <w:iCs/>
          <w:sz w:val="28"/>
          <w:szCs w:val="28"/>
        </w:rPr>
      </w:pPr>
    </w:p>
    <w:p w14:paraId="77E50523" w14:textId="787EEF77" w:rsidR="00A72AB2" w:rsidRPr="008E66CF" w:rsidRDefault="00A72AB2" w:rsidP="00A72AB2">
      <w:pPr>
        <w:numPr>
          <w:ilvl w:val="0"/>
          <w:numId w:val="1"/>
        </w:numPr>
        <w:tabs>
          <w:tab w:val="clear" w:pos="0"/>
        </w:tabs>
        <w:suppressAutoHyphens/>
        <w:ind w:left="0" w:firstLine="0"/>
        <w:jc w:val="both"/>
        <w:rPr>
          <w:rFonts w:ascii="Utsaah" w:hAnsi="Utsaah" w:cs="Utsaah"/>
          <w:i/>
          <w:iCs/>
          <w:sz w:val="28"/>
          <w:szCs w:val="28"/>
        </w:rPr>
      </w:pPr>
      <w:r w:rsidRPr="008E66CF">
        <w:rPr>
          <w:rFonts w:ascii="Utsaah" w:hAnsi="Utsaah" w:cs="Utsaah"/>
          <w:i/>
          <w:iCs/>
          <w:sz w:val="28"/>
          <w:szCs w:val="28"/>
        </w:rPr>
        <w:t>“L’adozione di provvedimenti governativi e regionali in ordine alla recrudescenza del diffondersi dei contagi da coronavirus e delle conseguenti ricadute sul tessuto socio- economico della Sardegna, impongono una strategia comune e di raccordo tra la Regione e il sistema istituzionale degli Enti locali.</w:t>
      </w:r>
    </w:p>
    <w:p w14:paraId="280304D4" w14:textId="77777777" w:rsidR="00A72AB2" w:rsidRPr="008E66CF" w:rsidRDefault="00A72AB2" w:rsidP="00A72AB2">
      <w:pPr>
        <w:numPr>
          <w:ilvl w:val="0"/>
          <w:numId w:val="1"/>
        </w:numPr>
        <w:tabs>
          <w:tab w:val="clear" w:pos="0"/>
        </w:tabs>
        <w:suppressAutoHyphens/>
        <w:ind w:left="0" w:firstLine="0"/>
        <w:jc w:val="both"/>
        <w:rPr>
          <w:rFonts w:ascii="Utsaah" w:hAnsi="Utsaah" w:cs="Utsaah"/>
          <w:i/>
          <w:iCs/>
          <w:sz w:val="28"/>
          <w:szCs w:val="28"/>
        </w:rPr>
      </w:pPr>
      <w:r w:rsidRPr="008E66CF">
        <w:rPr>
          <w:rFonts w:ascii="Utsaah" w:hAnsi="Utsaah" w:cs="Utsaah"/>
          <w:i/>
          <w:iCs/>
          <w:sz w:val="28"/>
          <w:szCs w:val="28"/>
        </w:rPr>
        <w:t>Le iniziative intraprese in solitudine dall’ANCI Sardegna non hanno prodotto alcun effetto positivo e hanno di fatto indebolito se non danneggiato le istanze complessive portate avanti dai singoli Comuni, che non hanno avuto finora nessun sostegno politico e organizzativo dalla consolidata funzione propria del Coordinamento delle Associazioni degli Enti Locali, in forza del suo riconoscimento giuridico incardinato nell’ordinamento della Regione Sardegna.</w:t>
      </w:r>
    </w:p>
    <w:p w14:paraId="0E1827C5" w14:textId="340C7D41" w:rsidR="00A72AB2" w:rsidRPr="008E66CF" w:rsidRDefault="00A72AB2" w:rsidP="00A72AB2">
      <w:pPr>
        <w:numPr>
          <w:ilvl w:val="0"/>
          <w:numId w:val="1"/>
        </w:numPr>
        <w:suppressAutoHyphens/>
        <w:ind w:left="0" w:firstLine="0"/>
        <w:jc w:val="both"/>
        <w:rPr>
          <w:rFonts w:ascii="Utsaah" w:hAnsi="Utsaah" w:cs="Utsaah"/>
          <w:sz w:val="28"/>
          <w:szCs w:val="28"/>
        </w:rPr>
      </w:pPr>
      <w:r w:rsidRPr="008E66CF">
        <w:rPr>
          <w:rFonts w:ascii="Utsaah" w:hAnsi="Utsaah" w:cs="Utsaah"/>
          <w:i/>
          <w:iCs/>
          <w:sz w:val="28"/>
          <w:szCs w:val="28"/>
        </w:rPr>
        <w:t xml:space="preserve">Come già richiesto in data </w:t>
      </w:r>
      <w:proofErr w:type="gramStart"/>
      <w:r w:rsidRPr="008E66CF">
        <w:rPr>
          <w:rFonts w:ascii="Utsaah" w:hAnsi="Utsaah" w:cs="Utsaah"/>
          <w:i/>
          <w:iCs/>
          <w:sz w:val="28"/>
          <w:szCs w:val="28"/>
        </w:rPr>
        <w:t>1 ottobre</w:t>
      </w:r>
      <w:proofErr w:type="gramEnd"/>
      <w:r w:rsidR="00A46747">
        <w:rPr>
          <w:rFonts w:ascii="Utsaah" w:hAnsi="Utsaah" w:cs="Utsaah"/>
          <w:i/>
          <w:iCs/>
          <w:sz w:val="28"/>
          <w:szCs w:val="28"/>
        </w:rPr>
        <w:t xml:space="preserve"> 2020</w:t>
      </w:r>
      <w:r w:rsidR="003B1714" w:rsidRPr="008E66CF">
        <w:rPr>
          <w:rFonts w:ascii="Utsaah" w:hAnsi="Utsaah" w:cs="Utsaah"/>
          <w:i/>
          <w:iCs/>
          <w:sz w:val="28"/>
          <w:szCs w:val="28"/>
        </w:rPr>
        <w:t>,</w:t>
      </w:r>
      <w:r w:rsidRPr="008E66CF">
        <w:rPr>
          <w:rFonts w:ascii="Utsaah" w:hAnsi="Utsaah" w:cs="Utsaah"/>
          <w:i/>
          <w:iCs/>
          <w:sz w:val="28"/>
          <w:szCs w:val="28"/>
        </w:rPr>
        <w:t xml:space="preserve"> rinnoviamo l’invito a voler riunire con ogni possibile urgenza il Coordinamento, in quanto è in capo alla S.V. la funzione di Presidente, per affrontare le problematiche connesse al coronavirus e al pericoloso diffondersi dei contagi, con l’obiettivo di fornire il necessario sostegno politico e operativo al Presidente della Regione e insieme mettere a punto le più opportune strategie.”</w:t>
      </w:r>
    </w:p>
    <w:p w14:paraId="3FBBE7B7" w14:textId="77777777" w:rsidR="00A72AB2" w:rsidRPr="008E66CF" w:rsidRDefault="00A72AB2" w:rsidP="00A72AB2">
      <w:pPr>
        <w:numPr>
          <w:ilvl w:val="0"/>
          <w:numId w:val="1"/>
        </w:numPr>
        <w:suppressAutoHyphens/>
        <w:ind w:left="0" w:firstLine="0"/>
        <w:jc w:val="both"/>
        <w:rPr>
          <w:rFonts w:ascii="Utsaah" w:hAnsi="Utsaah" w:cs="Utsaah"/>
          <w:sz w:val="28"/>
          <w:szCs w:val="28"/>
        </w:rPr>
      </w:pPr>
    </w:p>
    <w:p w14:paraId="77AF0DD6" w14:textId="4FBA78DF" w:rsidR="00F45482" w:rsidRPr="008E66CF" w:rsidRDefault="00F45482" w:rsidP="00A72AB2">
      <w:pPr>
        <w:numPr>
          <w:ilvl w:val="0"/>
          <w:numId w:val="1"/>
        </w:numPr>
        <w:suppressAutoHyphens/>
        <w:ind w:left="0" w:firstLine="0"/>
        <w:jc w:val="both"/>
        <w:rPr>
          <w:rFonts w:ascii="Utsaah" w:hAnsi="Utsaah" w:cs="Utsaah"/>
          <w:sz w:val="28"/>
          <w:szCs w:val="28"/>
        </w:rPr>
      </w:pPr>
      <w:r w:rsidRPr="008E66CF">
        <w:rPr>
          <w:rFonts w:ascii="Utsaah" w:hAnsi="Utsaah" w:cs="Utsaah"/>
          <w:sz w:val="28"/>
          <w:szCs w:val="28"/>
        </w:rPr>
        <w:t>CON PREGHIERA DI CORTESE PUBBLICAZIONE</w:t>
      </w:r>
    </w:p>
    <w:p w14:paraId="2949010D" w14:textId="5B090EF2" w:rsidR="00E16448" w:rsidRPr="008E66CF" w:rsidRDefault="00F45482" w:rsidP="00F45482">
      <w:pPr>
        <w:rPr>
          <w:rFonts w:ascii="Utsaah" w:hAnsi="Utsaah" w:cs="Utsaah"/>
          <w:sz w:val="28"/>
          <w:szCs w:val="28"/>
        </w:rPr>
      </w:pPr>
      <w:r w:rsidRPr="008E66CF">
        <w:rPr>
          <w:rFonts w:ascii="Utsaah" w:hAnsi="Utsaah" w:cs="Utsaah"/>
          <w:sz w:val="28"/>
          <w:szCs w:val="28"/>
        </w:rPr>
        <w:t>Ufficio Stampa A.S.E.L. Sardegna</w:t>
      </w:r>
    </w:p>
    <w:p w14:paraId="5B7E6CCB" w14:textId="5D0A586E" w:rsidR="00E16448" w:rsidRPr="008E66CF" w:rsidRDefault="00215FCE" w:rsidP="00A72AB2">
      <w:pPr>
        <w:rPr>
          <w:rFonts w:ascii="Utsaah" w:hAnsi="Utsaah" w:cs="Utsaah"/>
          <w:sz w:val="28"/>
          <w:szCs w:val="28"/>
        </w:rPr>
      </w:pPr>
      <w:r w:rsidRPr="008E66CF">
        <w:rPr>
          <w:rFonts w:ascii="Utsaah" w:hAnsi="Utsaah" w:cs="Utsaah"/>
          <w:sz w:val="28"/>
          <w:szCs w:val="28"/>
        </w:rPr>
        <w:t xml:space="preserve">Cagliari </w:t>
      </w:r>
      <w:r w:rsidR="00F45482" w:rsidRPr="008E66CF">
        <w:rPr>
          <w:rFonts w:ascii="Utsaah" w:hAnsi="Utsaah" w:cs="Utsaah"/>
          <w:sz w:val="28"/>
          <w:szCs w:val="28"/>
        </w:rPr>
        <w:t>2</w:t>
      </w:r>
      <w:r w:rsidR="00A72AB2" w:rsidRPr="008E66CF">
        <w:rPr>
          <w:rFonts w:ascii="Utsaah" w:hAnsi="Utsaah" w:cs="Utsaah"/>
          <w:sz w:val="28"/>
          <w:szCs w:val="28"/>
        </w:rPr>
        <w:t>3</w:t>
      </w:r>
      <w:r w:rsidR="00F45482" w:rsidRPr="008E66CF">
        <w:rPr>
          <w:rFonts w:ascii="Utsaah" w:hAnsi="Utsaah" w:cs="Utsaah"/>
          <w:sz w:val="28"/>
          <w:szCs w:val="28"/>
        </w:rPr>
        <w:t xml:space="preserve"> Ottobre 2020</w:t>
      </w:r>
      <w:r w:rsidR="00E16448" w:rsidRPr="008E66CF">
        <w:rPr>
          <w:rFonts w:ascii="Utsaah" w:hAnsi="Utsaah" w:cs="Utsaah"/>
          <w:sz w:val="28"/>
          <w:szCs w:val="28"/>
        </w:rPr>
        <w:t xml:space="preserve"> </w:t>
      </w:r>
    </w:p>
    <w:sectPr w:rsidR="00E16448" w:rsidRPr="008E66CF" w:rsidSect="00783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16" w:right="1700" w:bottom="1977" w:left="1134" w:header="360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23B41" w14:textId="77777777" w:rsidR="006377C6" w:rsidRDefault="006377C6">
      <w:r>
        <w:separator/>
      </w:r>
    </w:p>
  </w:endnote>
  <w:endnote w:type="continuationSeparator" w:id="0">
    <w:p w14:paraId="1C2CBD16" w14:textId="77777777" w:rsidR="006377C6" w:rsidRDefault="0063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hand471 BT">
    <w:altName w:val="Brush Script MT"/>
    <w:charset w:val="00"/>
    <w:family w:val="script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tsaah">
    <w:altName w:val="Utsaah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3E7FF" w14:textId="77777777" w:rsidR="00EC537E" w:rsidRDefault="00EC53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E9007" w14:textId="72C4AC76" w:rsidR="009002E3" w:rsidRDefault="000C240D">
    <w:pPr>
      <w:pStyle w:val="Pidipagina"/>
      <w:rPr>
        <w:sz w:val="8"/>
      </w:rPr>
    </w:pPr>
    <w:r>
      <w:rPr>
        <w:noProof/>
        <w:sz w:val="8"/>
      </w:rPr>
      <w:drawing>
        <wp:anchor distT="0" distB="0" distL="114300" distR="114300" simplePos="0" relativeHeight="251657216" behindDoc="0" locked="0" layoutInCell="0" allowOverlap="1" wp14:anchorId="2DD64983" wp14:editId="5C0CD142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8385" cy="1778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385" cy="1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81DBC" w14:textId="77777777" w:rsidR="00541A24" w:rsidRPr="001E1902" w:rsidRDefault="00541A24" w:rsidP="00EC537E">
    <w:pPr>
      <w:pStyle w:val="Pidipagina"/>
      <w:ind w:right="-426"/>
      <w:jc w:val="center"/>
      <w:rPr>
        <w:rFonts w:ascii="Franklin Gothic Book" w:hAnsi="Franklin Gothic Book"/>
        <w:color w:val="003366"/>
        <w:sz w:val="20"/>
        <w:szCs w:val="20"/>
      </w:rPr>
    </w:pPr>
    <w:r w:rsidRPr="001E1902">
      <w:rPr>
        <w:rFonts w:ascii="Franklin Gothic Book" w:hAnsi="Franklin Gothic Book"/>
        <w:color w:val="003366"/>
        <w:sz w:val="20"/>
        <w:szCs w:val="20"/>
      </w:rPr>
      <w:t>Piazza Galilei, 17 - Tel./Fax 070 42233 - 09128 CAGLIARI - C.F. 80021430923 – P. IVA 03285230920</w:t>
    </w:r>
  </w:p>
  <w:p w14:paraId="3A2969D3" w14:textId="77777777" w:rsidR="00541A24" w:rsidRPr="001E1902" w:rsidRDefault="00541A24" w:rsidP="00EC537E">
    <w:pPr>
      <w:pStyle w:val="Pidipagina"/>
      <w:ind w:right="-426"/>
      <w:jc w:val="center"/>
      <w:rPr>
        <w:rFonts w:ascii="Franklin Gothic Book" w:hAnsi="Franklin Gothic Book"/>
        <w:color w:val="003366"/>
        <w:sz w:val="20"/>
        <w:szCs w:val="20"/>
      </w:rPr>
    </w:pPr>
    <w:r w:rsidRPr="001E1902">
      <w:rPr>
        <w:rFonts w:ascii="Franklin Gothic Book" w:hAnsi="Franklin Gothic Book"/>
        <w:color w:val="003366"/>
        <w:sz w:val="20"/>
        <w:szCs w:val="20"/>
      </w:rPr>
      <w:t xml:space="preserve">www.aselsardegna.it - </w:t>
    </w:r>
    <w:hyperlink r:id="rId2" w:history="1">
      <w:r w:rsidRPr="00E751C4">
        <w:rPr>
          <w:rStyle w:val="Collegamentoipertestuale"/>
          <w:rFonts w:ascii="Franklin Gothic Book" w:hAnsi="Franklin Gothic Book"/>
          <w:color w:val="003366"/>
          <w:sz w:val="20"/>
          <w:szCs w:val="20"/>
        </w:rPr>
        <w:t>asel@aselsardegna.it</w:t>
      </w:r>
    </w:hyperlink>
    <w:r w:rsidR="001E1902" w:rsidRPr="001E1902">
      <w:rPr>
        <w:rFonts w:ascii="Franklin Gothic Book" w:hAnsi="Franklin Gothic Book"/>
        <w:color w:val="003366"/>
        <w:sz w:val="20"/>
        <w:szCs w:val="20"/>
      </w:rPr>
      <w:t xml:space="preserve">  </w:t>
    </w:r>
    <w:r w:rsidR="001E1902" w:rsidRPr="00E751C4">
      <w:rPr>
        <w:rFonts w:ascii="Franklin Gothic Book" w:hAnsi="Franklin Gothic Book"/>
        <w:color w:val="003366"/>
        <w:sz w:val="20"/>
        <w:szCs w:val="20"/>
        <w:u w:val="single"/>
      </w:rPr>
      <w:t>aselsardegna@pec.it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67EA4" w14:textId="77777777" w:rsidR="00EC537E" w:rsidRDefault="00EC5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2A0CF" w14:textId="77777777" w:rsidR="006377C6" w:rsidRDefault="006377C6">
      <w:r>
        <w:separator/>
      </w:r>
    </w:p>
  </w:footnote>
  <w:footnote w:type="continuationSeparator" w:id="0">
    <w:p w14:paraId="581352AE" w14:textId="77777777" w:rsidR="006377C6" w:rsidRDefault="0063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73476" w14:textId="77777777" w:rsidR="00EC537E" w:rsidRDefault="00EC53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8F296" w14:textId="223613B3" w:rsidR="009002E3" w:rsidRPr="000C240D" w:rsidRDefault="000C240D">
    <w:pPr>
      <w:pStyle w:val="Intestazione"/>
      <w:jc w:val="center"/>
      <w:rPr>
        <w:rFonts w:ascii="Monotype Corsiva" w:hAnsi="Monotype Corsiva"/>
        <w:b/>
        <w:bCs/>
        <w:color w:val="5F5F5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17921">
      <w:rPr>
        <w:noProof/>
        <w:sz w:val="28"/>
      </w:rPr>
      <w:drawing>
        <wp:inline distT="0" distB="0" distL="0" distR="0" wp14:anchorId="1A865493" wp14:editId="7FC42115">
          <wp:extent cx="1524000" cy="1043940"/>
          <wp:effectExtent l="0" t="0" r="0" b="0"/>
          <wp:docPr id="10" name="Immagine 10" descr="LogoASELSardegna_xs+t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SELSardegna_xs+t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F4B11" w14:textId="5CFDBE53" w:rsidR="009002E3" w:rsidRDefault="000C240D">
    <w:pPr>
      <w:pStyle w:val="Intestazione"/>
      <w:jc w:val="center"/>
      <w:rPr>
        <w:sz w:val="16"/>
      </w:rPr>
    </w:pPr>
    <w:r>
      <w:rPr>
        <w:rFonts w:ascii="Comic Sans MS" w:hAnsi="Comic Sans MS"/>
        <w:b/>
        <w:bCs/>
        <w:noProof/>
        <w:sz w:val="20"/>
      </w:rPr>
      <w:drawing>
        <wp:anchor distT="0" distB="0" distL="114300" distR="114300" simplePos="0" relativeHeight="251658240" behindDoc="0" locked="0" layoutInCell="0" allowOverlap="1" wp14:anchorId="24355A4F" wp14:editId="60133C50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32195" cy="1778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195" cy="1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4EBA7" w14:textId="77777777" w:rsidR="00EC537E" w:rsidRDefault="00EC53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3F"/>
    <w:rsid w:val="0000306E"/>
    <w:rsid w:val="00012405"/>
    <w:rsid w:val="000202A1"/>
    <w:rsid w:val="000248F7"/>
    <w:rsid w:val="00051F8C"/>
    <w:rsid w:val="00056879"/>
    <w:rsid w:val="00097DF8"/>
    <w:rsid w:val="000A5713"/>
    <w:rsid w:val="000C240D"/>
    <w:rsid w:val="000C4A7D"/>
    <w:rsid w:val="000F4C5F"/>
    <w:rsid w:val="00146670"/>
    <w:rsid w:val="001612A8"/>
    <w:rsid w:val="001E1902"/>
    <w:rsid w:val="00215FCE"/>
    <w:rsid w:val="00254650"/>
    <w:rsid w:val="00265216"/>
    <w:rsid w:val="002B109D"/>
    <w:rsid w:val="002C4885"/>
    <w:rsid w:val="002D557F"/>
    <w:rsid w:val="00334087"/>
    <w:rsid w:val="003A1206"/>
    <w:rsid w:val="003B1714"/>
    <w:rsid w:val="003C639D"/>
    <w:rsid w:val="003E4ECB"/>
    <w:rsid w:val="0045574E"/>
    <w:rsid w:val="00465066"/>
    <w:rsid w:val="00470F89"/>
    <w:rsid w:val="004A4920"/>
    <w:rsid w:val="004C3A6B"/>
    <w:rsid w:val="004E67EE"/>
    <w:rsid w:val="00520EED"/>
    <w:rsid w:val="00541A24"/>
    <w:rsid w:val="0055201C"/>
    <w:rsid w:val="00595D4E"/>
    <w:rsid w:val="005D45FB"/>
    <w:rsid w:val="006377C6"/>
    <w:rsid w:val="00637D45"/>
    <w:rsid w:val="00651C2D"/>
    <w:rsid w:val="006608E2"/>
    <w:rsid w:val="00660A92"/>
    <w:rsid w:val="006C4731"/>
    <w:rsid w:val="006D38E7"/>
    <w:rsid w:val="006D3AE7"/>
    <w:rsid w:val="007157DB"/>
    <w:rsid w:val="007302B5"/>
    <w:rsid w:val="0073500F"/>
    <w:rsid w:val="00743DEE"/>
    <w:rsid w:val="007831B6"/>
    <w:rsid w:val="00783412"/>
    <w:rsid w:val="0079323F"/>
    <w:rsid w:val="007A7DB2"/>
    <w:rsid w:val="007D30AB"/>
    <w:rsid w:val="007D6C64"/>
    <w:rsid w:val="007E0BDB"/>
    <w:rsid w:val="007E66DA"/>
    <w:rsid w:val="008035DF"/>
    <w:rsid w:val="00827FC7"/>
    <w:rsid w:val="00841901"/>
    <w:rsid w:val="00872035"/>
    <w:rsid w:val="008821B9"/>
    <w:rsid w:val="008A5CCC"/>
    <w:rsid w:val="008B0F5D"/>
    <w:rsid w:val="008E0EEB"/>
    <w:rsid w:val="008E57D4"/>
    <w:rsid w:val="008E66CF"/>
    <w:rsid w:val="009002E3"/>
    <w:rsid w:val="00917921"/>
    <w:rsid w:val="00942739"/>
    <w:rsid w:val="00962A3F"/>
    <w:rsid w:val="009714F1"/>
    <w:rsid w:val="00997312"/>
    <w:rsid w:val="009C1E05"/>
    <w:rsid w:val="009C5EDC"/>
    <w:rsid w:val="009D4A95"/>
    <w:rsid w:val="00A46747"/>
    <w:rsid w:val="00A5342D"/>
    <w:rsid w:val="00A72AB2"/>
    <w:rsid w:val="00AC63AD"/>
    <w:rsid w:val="00AC64F5"/>
    <w:rsid w:val="00AC6A9F"/>
    <w:rsid w:val="00AD69F8"/>
    <w:rsid w:val="00AD7BEB"/>
    <w:rsid w:val="00AF084D"/>
    <w:rsid w:val="00AF12A7"/>
    <w:rsid w:val="00AF68F1"/>
    <w:rsid w:val="00B161C3"/>
    <w:rsid w:val="00B2235E"/>
    <w:rsid w:val="00B24CF5"/>
    <w:rsid w:val="00B3477E"/>
    <w:rsid w:val="00BB3F70"/>
    <w:rsid w:val="00BE68BD"/>
    <w:rsid w:val="00BE7E8D"/>
    <w:rsid w:val="00BF1C5D"/>
    <w:rsid w:val="00C23F90"/>
    <w:rsid w:val="00C33124"/>
    <w:rsid w:val="00C35826"/>
    <w:rsid w:val="00C662FC"/>
    <w:rsid w:val="00C95871"/>
    <w:rsid w:val="00CA781D"/>
    <w:rsid w:val="00CB096E"/>
    <w:rsid w:val="00CB18BB"/>
    <w:rsid w:val="00CB3E09"/>
    <w:rsid w:val="00CD1F89"/>
    <w:rsid w:val="00CE566C"/>
    <w:rsid w:val="00CF3C06"/>
    <w:rsid w:val="00D03302"/>
    <w:rsid w:val="00D07A68"/>
    <w:rsid w:val="00D34963"/>
    <w:rsid w:val="00D353F2"/>
    <w:rsid w:val="00D3643E"/>
    <w:rsid w:val="00D41D7A"/>
    <w:rsid w:val="00D5412A"/>
    <w:rsid w:val="00D857BB"/>
    <w:rsid w:val="00DA3E6C"/>
    <w:rsid w:val="00DC7D5C"/>
    <w:rsid w:val="00DF0C78"/>
    <w:rsid w:val="00E1486F"/>
    <w:rsid w:val="00E16448"/>
    <w:rsid w:val="00E63110"/>
    <w:rsid w:val="00E751C4"/>
    <w:rsid w:val="00E7533C"/>
    <w:rsid w:val="00EA6FE2"/>
    <w:rsid w:val="00EA73BD"/>
    <w:rsid w:val="00EC537E"/>
    <w:rsid w:val="00EE0045"/>
    <w:rsid w:val="00F02E21"/>
    <w:rsid w:val="00F0356E"/>
    <w:rsid w:val="00F45482"/>
    <w:rsid w:val="00F50C79"/>
    <w:rsid w:val="00F608C9"/>
    <w:rsid w:val="00F71684"/>
    <w:rsid w:val="00F95AE4"/>
    <w:rsid w:val="00FC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FFA5BE"/>
  <w15:chartTrackingRefBased/>
  <w15:docId w15:val="{B1EEA471-C8A1-41E4-ADB0-713B5DEF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2A3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Freehand471 BT" w:hAnsi="Freehand471 BT"/>
      <w:sz w:val="40"/>
    </w:rPr>
  </w:style>
  <w:style w:type="paragraph" w:styleId="Titolo5">
    <w:name w:val="heading 5"/>
    <w:basedOn w:val="Normale"/>
    <w:next w:val="Normale"/>
    <w:qFormat/>
    <w:pPr>
      <w:keepNext/>
      <w:ind w:left="6237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ind w:left="6237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table" w:styleId="Grigliatabella">
    <w:name w:val="Table Grid"/>
    <w:basedOn w:val="Tabellanormale"/>
    <w:rsid w:val="0096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rsid w:val="00962A3F"/>
    <w:pPr>
      <w:spacing w:after="120" w:line="480" w:lineRule="auto"/>
      <w:ind w:left="283"/>
    </w:pPr>
  </w:style>
  <w:style w:type="character" w:styleId="Collegamentoipertestuale">
    <w:name w:val="Hyperlink"/>
    <w:rsid w:val="00541A24"/>
    <w:rPr>
      <w:color w:val="0000FF"/>
      <w:u w:val="single"/>
    </w:rPr>
  </w:style>
  <w:style w:type="paragraph" w:customStyle="1" w:styleId="Corpodeltesto">
    <w:name w:val="Corpo del testo"/>
    <w:basedOn w:val="Normale"/>
    <w:rsid w:val="001E1902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0248F7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rsid w:val="00EC53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C537E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5F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72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>APEL</Company>
  <LinksUpToDate>false</LinksUpToDate>
  <CharactersWithSpaces>2028</CharactersWithSpaces>
  <SharedDoc>false</SharedDoc>
  <HLinks>
    <vt:vector size="6" baseType="variant"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dc:description/>
  <cp:lastModifiedBy>Natalia Unali</cp:lastModifiedBy>
  <cp:revision>34</cp:revision>
  <cp:lastPrinted>2020-10-23T09:55:00Z</cp:lastPrinted>
  <dcterms:created xsi:type="dcterms:W3CDTF">2019-07-05T08:49:00Z</dcterms:created>
  <dcterms:modified xsi:type="dcterms:W3CDTF">2020-10-23T10:27:00Z</dcterms:modified>
</cp:coreProperties>
</file>